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27D" w:rsidRPr="005236EB" w:rsidRDefault="00D0027D" w:rsidP="00D0027D">
      <w:pPr>
        <w:tabs>
          <w:tab w:val="left" w:pos="1276"/>
        </w:tabs>
        <w:spacing w:after="0" w:line="240" w:lineRule="auto"/>
        <w:jc w:val="center"/>
        <w:rPr>
          <w:rFonts w:ascii="Times New Roman" w:eastAsia="Yu Mincho" w:hAnsi="Times New Roman"/>
          <w:sz w:val="20"/>
          <w:szCs w:val="20"/>
          <w:lang w:eastAsia="zh-CN"/>
        </w:rPr>
      </w:pPr>
      <w:bookmarkStart w:id="0" w:name="_GoBack"/>
      <w:r w:rsidRPr="005236EB">
        <w:rPr>
          <w:rFonts w:ascii="Times New Roman" w:eastAsia="Yu Mincho" w:hAnsi="Times New Roman"/>
          <w:sz w:val="20"/>
          <w:szCs w:val="20"/>
          <w:lang w:eastAsia="zh-CN"/>
        </w:rPr>
        <w:t xml:space="preserve">                                </w:t>
      </w:r>
      <w:r w:rsidRPr="005236EB">
        <w:rPr>
          <w:rFonts w:ascii="Times New Roman" w:eastAsia="Yu Mincho" w:hAnsi="Times New Roman"/>
          <w:sz w:val="20"/>
          <w:szCs w:val="20"/>
          <w:lang w:val="ro-RO" w:eastAsia="zh-CN"/>
        </w:rPr>
        <w:t xml:space="preserve"> </w:t>
      </w:r>
      <w:r w:rsidRPr="005236EB">
        <w:rPr>
          <w:rFonts w:ascii="Times New Roman" w:eastAsia="Yu Mincho" w:hAnsi="Times New Roman"/>
          <w:sz w:val="20"/>
          <w:szCs w:val="20"/>
          <w:lang w:eastAsia="zh-CN"/>
        </w:rPr>
        <w:t xml:space="preserve">Приложение 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center"/>
        <w:rPr>
          <w:rFonts w:ascii="Times New Roman" w:eastAsia="Yu Mincho" w:hAnsi="Times New Roman"/>
          <w:sz w:val="20"/>
          <w:szCs w:val="20"/>
          <w:lang w:eastAsia="zh-CN"/>
        </w:rPr>
      </w:pPr>
      <w:r w:rsidRPr="005236EB">
        <w:rPr>
          <w:rFonts w:ascii="Times New Roman" w:eastAsia="Yu Mincho" w:hAnsi="Times New Roman"/>
          <w:sz w:val="20"/>
          <w:szCs w:val="20"/>
          <w:lang w:eastAsia="zh-CN"/>
        </w:rPr>
        <w:tab/>
      </w:r>
      <w:r w:rsidRPr="005236EB">
        <w:rPr>
          <w:rFonts w:ascii="Times New Roman" w:eastAsia="Yu Mincho" w:hAnsi="Times New Roman"/>
          <w:sz w:val="20"/>
          <w:szCs w:val="20"/>
          <w:lang w:eastAsia="zh-CN"/>
        </w:rPr>
        <w:tab/>
      </w:r>
      <w:r w:rsidRPr="005236EB">
        <w:rPr>
          <w:rFonts w:ascii="Times New Roman" w:eastAsia="Yu Mincho" w:hAnsi="Times New Roman"/>
          <w:sz w:val="20"/>
          <w:szCs w:val="20"/>
          <w:lang w:eastAsia="zh-CN"/>
        </w:rPr>
        <w:tab/>
      </w:r>
      <w:r w:rsidRPr="005236EB">
        <w:rPr>
          <w:rFonts w:ascii="Times New Roman" w:eastAsia="Yu Mincho" w:hAnsi="Times New Roman"/>
          <w:sz w:val="20"/>
          <w:szCs w:val="20"/>
          <w:lang w:eastAsia="zh-CN"/>
        </w:rPr>
        <w:tab/>
      </w:r>
      <w:r w:rsidRPr="005236EB">
        <w:rPr>
          <w:rFonts w:ascii="Times New Roman" w:eastAsia="Yu Mincho" w:hAnsi="Times New Roman"/>
          <w:sz w:val="20"/>
          <w:szCs w:val="20"/>
          <w:lang w:eastAsia="zh-CN"/>
        </w:rPr>
        <w:tab/>
      </w:r>
      <w:r w:rsidRPr="005236EB">
        <w:rPr>
          <w:rFonts w:ascii="Times New Roman" w:eastAsia="Yu Mincho" w:hAnsi="Times New Roman"/>
          <w:sz w:val="20"/>
          <w:szCs w:val="20"/>
          <w:lang w:eastAsia="zh-CN"/>
        </w:rPr>
        <w:tab/>
        <w:t xml:space="preserve">                  </w:t>
      </w:r>
      <w:r w:rsidRPr="005236EB">
        <w:rPr>
          <w:rFonts w:ascii="Times New Roman" w:eastAsia="Yu Mincho" w:hAnsi="Times New Roman"/>
          <w:sz w:val="20"/>
          <w:szCs w:val="20"/>
          <w:lang w:val="ro-RO" w:eastAsia="zh-CN"/>
        </w:rPr>
        <w:t xml:space="preserve"> </w:t>
      </w:r>
      <w:r w:rsidRPr="005236EB">
        <w:rPr>
          <w:rFonts w:ascii="Times New Roman" w:eastAsia="Yu Mincho" w:hAnsi="Times New Roman"/>
          <w:sz w:val="20"/>
          <w:szCs w:val="20"/>
          <w:lang w:eastAsia="zh-CN"/>
        </w:rPr>
        <w:t xml:space="preserve">к Типовому техническому заданию для 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right"/>
        <w:rPr>
          <w:rFonts w:ascii="Times New Roman" w:eastAsia="Yu Mincho" w:hAnsi="Times New Roman"/>
          <w:sz w:val="20"/>
          <w:szCs w:val="20"/>
          <w:lang w:eastAsia="zh-CN"/>
        </w:rPr>
      </w:pPr>
      <w:r w:rsidRPr="005236EB">
        <w:rPr>
          <w:rFonts w:ascii="Times New Roman" w:eastAsia="Yu Mincho" w:hAnsi="Times New Roman"/>
          <w:sz w:val="20"/>
          <w:szCs w:val="20"/>
          <w:lang w:eastAsia="zh-CN"/>
        </w:rPr>
        <w:tab/>
      </w:r>
      <w:r w:rsidRPr="005236EB">
        <w:rPr>
          <w:rFonts w:ascii="Times New Roman" w:eastAsia="Yu Mincho" w:hAnsi="Times New Roman"/>
          <w:sz w:val="20"/>
          <w:szCs w:val="20"/>
          <w:lang w:eastAsia="zh-CN"/>
        </w:rPr>
        <w:tab/>
      </w:r>
      <w:r w:rsidRPr="005236EB">
        <w:rPr>
          <w:rFonts w:ascii="Times New Roman" w:eastAsia="Yu Mincho" w:hAnsi="Times New Roman"/>
          <w:sz w:val="20"/>
          <w:szCs w:val="20"/>
          <w:lang w:eastAsia="zh-CN"/>
        </w:rPr>
        <w:tab/>
      </w:r>
      <w:r w:rsidRPr="005236EB">
        <w:rPr>
          <w:rFonts w:ascii="Times New Roman" w:eastAsia="Yu Mincho" w:hAnsi="Times New Roman"/>
          <w:sz w:val="20"/>
          <w:szCs w:val="20"/>
          <w:lang w:eastAsia="zh-CN"/>
        </w:rPr>
        <w:tab/>
      </w:r>
      <w:r w:rsidRPr="005236EB">
        <w:rPr>
          <w:rFonts w:ascii="Times New Roman" w:eastAsia="Yu Mincho" w:hAnsi="Times New Roman"/>
          <w:sz w:val="20"/>
          <w:szCs w:val="20"/>
          <w:lang w:eastAsia="zh-CN"/>
        </w:rPr>
        <w:tab/>
        <w:t xml:space="preserve">     публичной услуги водоснабжения и канализации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center"/>
        <w:rPr>
          <w:rFonts w:ascii="Times New Roman" w:eastAsia="Yu Mincho" w:hAnsi="Times New Roman"/>
          <w:sz w:val="20"/>
          <w:szCs w:val="20"/>
          <w:lang w:eastAsia="zh-CN"/>
        </w:rPr>
      </w:pPr>
      <w:r w:rsidRPr="005236EB">
        <w:rPr>
          <w:rFonts w:ascii="Times New Roman" w:eastAsia="Yu Mincho" w:hAnsi="Times New Roman"/>
          <w:sz w:val="20"/>
          <w:szCs w:val="20"/>
          <w:lang w:val="ro-RO" w:eastAsia="zh-CN"/>
        </w:rPr>
        <w:t xml:space="preserve">                                                                                             </w:t>
      </w:r>
      <w:r w:rsidRPr="005236EB">
        <w:rPr>
          <w:rFonts w:ascii="Times New Roman" w:eastAsia="Yu Mincho" w:hAnsi="Times New Roman"/>
          <w:sz w:val="20"/>
          <w:szCs w:val="20"/>
          <w:lang w:eastAsia="zh-CN"/>
        </w:rPr>
        <w:t xml:space="preserve">утверждённому Постановлением 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rPr>
          <w:rFonts w:ascii="Times New Roman" w:eastAsia="Yu Mincho" w:hAnsi="Times New Roman"/>
          <w:sz w:val="20"/>
          <w:szCs w:val="20"/>
          <w:lang w:eastAsia="zh-CN"/>
        </w:rPr>
      </w:pPr>
      <w:r w:rsidRPr="005236EB">
        <w:rPr>
          <w:rFonts w:ascii="Times New Roman" w:eastAsia="Yu Mincho" w:hAnsi="Times New Roman"/>
          <w:sz w:val="20"/>
          <w:szCs w:val="20"/>
          <w:lang w:val="ro-RO" w:eastAsia="zh-CN"/>
        </w:rPr>
        <w:t xml:space="preserve">                                                                                                                         </w:t>
      </w:r>
      <w:r w:rsidRPr="005236EB">
        <w:rPr>
          <w:rFonts w:ascii="Times New Roman" w:eastAsia="Yu Mincho" w:hAnsi="Times New Roman"/>
          <w:sz w:val="20"/>
          <w:szCs w:val="20"/>
          <w:lang w:eastAsia="zh-CN"/>
        </w:rPr>
        <w:t>Административного совета НАРЭ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0"/>
          <w:szCs w:val="20"/>
          <w:lang w:eastAsia="zh-CN"/>
        </w:rPr>
      </w:pPr>
      <w:r w:rsidRPr="005236EB">
        <w:rPr>
          <w:rFonts w:ascii="Times New Roman" w:eastAsia="Yu Mincho" w:hAnsi="Times New Roman"/>
          <w:sz w:val="20"/>
          <w:szCs w:val="20"/>
          <w:lang w:eastAsia="zh-CN"/>
        </w:rPr>
        <w:t xml:space="preserve">                                                                                                                         № 357/2019 от 27 сентября 2019 г.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right"/>
        <w:rPr>
          <w:rFonts w:ascii="Times New Roman" w:eastAsia="Yu Mincho" w:hAnsi="Times New Roman"/>
          <w:sz w:val="20"/>
          <w:szCs w:val="20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  <w:r w:rsidRPr="005236EB"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  <w:t>Таблица № 1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center"/>
        <w:rPr>
          <w:rFonts w:ascii="Times New Roman" w:eastAsia="Yu Mincho" w:hAnsi="Times New Roman"/>
          <w:i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i/>
          <w:sz w:val="24"/>
          <w:szCs w:val="24"/>
          <w:lang w:eastAsia="zh-CN"/>
        </w:rPr>
        <w:t>Опись глубинных скважин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137"/>
        <w:gridCol w:w="1959"/>
        <w:gridCol w:w="1296"/>
        <w:gridCol w:w="1212"/>
        <w:gridCol w:w="1159"/>
        <w:gridCol w:w="1332"/>
        <w:gridCol w:w="2422"/>
      </w:tblGrid>
      <w:tr w:rsidR="00D0027D" w:rsidRPr="005236EB" w:rsidTr="00741BAB">
        <w:tc>
          <w:tcPr>
            <w:tcW w:w="540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№ п/п.</w:t>
            </w:r>
          </w:p>
        </w:tc>
        <w:tc>
          <w:tcPr>
            <w:tcW w:w="1137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Система труб</w:t>
            </w:r>
          </w:p>
        </w:tc>
        <w:tc>
          <w:tcPr>
            <w:tcW w:w="1959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 xml:space="preserve">Максимальный эксплуатируемый расход </w:t>
            </w:r>
          </w:p>
        </w:tc>
        <w:tc>
          <w:tcPr>
            <w:tcW w:w="1296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Степень обеспечения</w:t>
            </w:r>
          </w:p>
        </w:tc>
        <w:tc>
          <w:tcPr>
            <w:tcW w:w="1212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Диаметр скважины</w:t>
            </w:r>
          </w:p>
        </w:tc>
        <w:tc>
          <w:tcPr>
            <w:tcW w:w="1159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Глубина</w:t>
            </w:r>
          </w:p>
        </w:tc>
        <w:tc>
          <w:tcPr>
            <w:tcW w:w="1332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Последний капитальный ремонт</w:t>
            </w:r>
          </w:p>
        </w:tc>
        <w:tc>
          <w:tcPr>
            <w:tcW w:w="2422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Вид скважины</w:t>
            </w:r>
          </w:p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(разведочная, надзорная, эксплуатационная)</w:t>
            </w:r>
          </w:p>
        </w:tc>
      </w:tr>
      <w:tr w:rsidR="00D0027D" w:rsidRPr="005236EB" w:rsidTr="00741BAB">
        <w:tc>
          <w:tcPr>
            <w:tcW w:w="54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95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9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1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5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3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54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95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9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1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5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3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54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...</w:t>
            </w:r>
          </w:p>
        </w:tc>
        <w:tc>
          <w:tcPr>
            <w:tcW w:w="113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95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9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1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5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3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54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113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95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9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1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5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3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</w:tbl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center"/>
        <w:rPr>
          <w:rFonts w:ascii="Times New Roman" w:eastAsia="Yu Mincho" w:hAnsi="Times New Roman"/>
          <w:i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i/>
          <w:sz w:val="24"/>
          <w:szCs w:val="24"/>
          <w:lang w:eastAsia="zh-CN"/>
        </w:rPr>
        <w:t>Характеристики насосной станции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420"/>
        <w:gridCol w:w="851"/>
        <w:gridCol w:w="1559"/>
        <w:gridCol w:w="992"/>
        <w:gridCol w:w="1559"/>
        <w:gridCol w:w="2019"/>
        <w:gridCol w:w="850"/>
        <w:gridCol w:w="1276"/>
      </w:tblGrid>
      <w:tr w:rsidR="00D0027D" w:rsidRPr="005236EB" w:rsidTr="00741BAB">
        <w:tc>
          <w:tcPr>
            <w:tcW w:w="531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№ п/п.</w:t>
            </w:r>
          </w:p>
        </w:tc>
        <w:tc>
          <w:tcPr>
            <w:tcW w:w="1420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Степень обеспечения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Вид насоса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 xml:space="preserve">Номинальный расход 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Высота откачки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Электрическая мощность</w:t>
            </w:r>
          </w:p>
        </w:tc>
        <w:tc>
          <w:tcPr>
            <w:tcW w:w="2019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Производительность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Оборот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Последний капитальный ремонт</w:t>
            </w:r>
          </w:p>
        </w:tc>
      </w:tr>
      <w:tr w:rsidR="00D0027D" w:rsidRPr="005236EB" w:rsidTr="00741BAB">
        <w:tc>
          <w:tcPr>
            <w:tcW w:w="53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42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1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53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1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53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...</w:t>
            </w:r>
          </w:p>
        </w:tc>
        <w:tc>
          <w:tcPr>
            <w:tcW w:w="142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1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53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142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1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</w:tbl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  <w:r w:rsidRPr="005236EB"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  <w:t>Таблица № 2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center"/>
        <w:rPr>
          <w:rFonts w:ascii="Times New Roman" w:eastAsia="Yu Mincho" w:hAnsi="Times New Roman"/>
          <w:i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i/>
          <w:sz w:val="24"/>
          <w:szCs w:val="24"/>
          <w:lang w:eastAsia="zh-CN"/>
        </w:rPr>
        <w:t xml:space="preserve">Положение поверхностного водозабора 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tbl>
      <w:tblPr>
        <w:tblW w:w="105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465"/>
        <w:gridCol w:w="1997"/>
        <w:gridCol w:w="1294"/>
        <w:gridCol w:w="1862"/>
        <w:gridCol w:w="1282"/>
        <w:gridCol w:w="2174"/>
      </w:tblGrid>
      <w:tr w:rsidR="00D0027D" w:rsidRPr="005236EB" w:rsidTr="00741BAB">
        <w:tc>
          <w:tcPr>
            <w:tcW w:w="524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93"/>
                <w:tab w:val="left" w:pos="1276"/>
              </w:tabs>
              <w:spacing w:after="0" w:line="276" w:lineRule="auto"/>
              <w:ind w:left="-1079" w:right="-247" w:firstLine="802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№</w:t>
            </w:r>
          </w:p>
          <w:p w:rsidR="00D0027D" w:rsidRPr="005236EB" w:rsidRDefault="00D0027D" w:rsidP="00741BAB">
            <w:pPr>
              <w:tabs>
                <w:tab w:val="left" w:pos="93"/>
                <w:tab w:val="left" w:pos="1276"/>
              </w:tabs>
              <w:spacing w:after="200" w:line="276" w:lineRule="auto"/>
              <w:ind w:left="-1079" w:right="-247" w:firstLine="802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п/п.</w:t>
            </w:r>
          </w:p>
        </w:tc>
        <w:tc>
          <w:tcPr>
            <w:tcW w:w="1465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Наименование источника</w:t>
            </w:r>
          </w:p>
        </w:tc>
        <w:tc>
          <w:tcPr>
            <w:tcW w:w="1997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Вид сооружения</w:t>
            </w:r>
          </w:p>
        </w:tc>
        <w:tc>
          <w:tcPr>
            <w:tcW w:w="1294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Степень обеспечения</w:t>
            </w:r>
          </w:p>
        </w:tc>
        <w:tc>
          <w:tcPr>
            <w:tcW w:w="1862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Максимальный эксплуатируемый расход</w:t>
            </w:r>
          </w:p>
        </w:tc>
        <w:tc>
          <w:tcPr>
            <w:tcW w:w="1282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 xml:space="preserve">Вид водозабора </w:t>
            </w:r>
          </w:p>
        </w:tc>
        <w:tc>
          <w:tcPr>
            <w:tcW w:w="2174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 xml:space="preserve">Последний капитальный </w:t>
            </w:r>
          </w:p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ремонт</w:t>
            </w:r>
          </w:p>
        </w:tc>
      </w:tr>
      <w:tr w:rsidR="00D0027D" w:rsidRPr="005236EB" w:rsidTr="00741BAB">
        <w:tc>
          <w:tcPr>
            <w:tcW w:w="52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46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99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9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6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8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17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52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6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99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9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6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8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17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52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...</w:t>
            </w:r>
          </w:p>
        </w:tc>
        <w:tc>
          <w:tcPr>
            <w:tcW w:w="146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99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9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6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8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17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52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146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99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9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6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8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17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</w:tbl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  <w:r w:rsidRPr="005236EB"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  <w:t>Таблица № 3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center"/>
        <w:rPr>
          <w:rFonts w:ascii="Times New Roman" w:eastAsia="Yu Mincho" w:hAnsi="Times New Roman"/>
          <w:i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i/>
          <w:sz w:val="24"/>
          <w:szCs w:val="24"/>
          <w:lang w:eastAsia="zh-CN"/>
        </w:rPr>
        <w:t>Обработка сырой воды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tbl>
      <w:tblPr>
        <w:tblW w:w="10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545"/>
        <w:gridCol w:w="782"/>
        <w:gridCol w:w="730"/>
        <w:gridCol w:w="747"/>
        <w:gridCol w:w="1140"/>
        <w:gridCol w:w="1059"/>
        <w:gridCol w:w="508"/>
        <w:gridCol w:w="730"/>
        <w:gridCol w:w="508"/>
        <w:gridCol w:w="730"/>
        <w:gridCol w:w="730"/>
        <w:gridCol w:w="670"/>
        <w:gridCol w:w="730"/>
        <w:gridCol w:w="670"/>
      </w:tblGrid>
      <w:tr w:rsidR="00D0027D" w:rsidRPr="005236EB" w:rsidTr="00741BAB">
        <w:tc>
          <w:tcPr>
            <w:tcW w:w="483" w:type="dxa"/>
            <w:vMerge w:val="restart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16"/>
                <w:szCs w:val="16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16"/>
                <w:szCs w:val="16"/>
                <w:lang w:eastAsia="zh-CN"/>
              </w:rPr>
              <w:t>№ п/п.</w:t>
            </w:r>
          </w:p>
        </w:tc>
        <w:tc>
          <w:tcPr>
            <w:tcW w:w="1185" w:type="dxa"/>
            <w:gridSpan w:val="2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16"/>
                <w:szCs w:val="16"/>
                <w:lang w:eastAsia="zh-CN"/>
              </w:rPr>
            </w:pPr>
            <w:proofErr w:type="spellStart"/>
            <w:r w:rsidRPr="005236EB">
              <w:rPr>
                <w:rFonts w:ascii="Times New Roman" w:eastAsia="Yu Mincho" w:hAnsi="Times New Roman"/>
                <w:sz w:val="16"/>
                <w:szCs w:val="16"/>
                <w:lang w:eastAsia="zh-CN"/>
              </w:rPr>
              <w:t>Пескоуловитель</w:t>
            </w:r>
            <w:proofErr w:type="spellEnd"/>
          </w:p>
        </w:tc>
        <w:tc>
          <w:tcPr>
            <w:tcW w:w="2730" w:type="dxa"/>
            <w:gridSpan w:val="4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16"/>
                <w:szCs w:val="16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16"/>
                <w:szCs w:val="16"/>
                <w:lang w:eastAsia="zh-CN"/>
              </w:rPr>
              <w:t>Коагуляция</w:t>
            </w:r>
          </w:p>
        </w:tc>
        <w:tc>
          <w:tcPr>
            <w:tcW w:w="1326" w:type="dxa"/>
            <w:gridSpan w:val="2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16"/>
                <w:szCs w:val="16"/>
                <w:lang w:eastAsia="zh-CN"/>
              </w:rPr>
            </w:pPr>
            <w:proofErr w:type="spellStart"/>
            <w:r w:rsidRPr="005236EB">
              <w:rPr>
                <w:rFonts w:ascii="Times New Roman" w:eastAsia="Yu Mincho" w:hAnsi="Times New Roman"/>
                <w:sz w:val="16"/>
                <w:szCs w:val="16"/>
                <w:lang w:eastAsia="zh-CN"/>
              </w:rPr>
              <w:t>Декантеры</w:t>
            </w:r>
            <w:proofErr w:type="spellEnd"/>
          </w:p>
        </w:tc>
        <w:tc>
          <w:tcPr>
            <w:tcW w:w="1472" w:type="dxa"/>
            <w:gridSpan w:val="2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16"/>
                <w:szCs w:val="16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16"/>
                <w:szCs w:val="16"/>
                <w:lang w:eastAsia="zh-CN"/>
              </w:rPr>
              <w:t>Фильтр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16"/>
                <w:szCs w:val="16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16"/>
                <w:szCs w:val="16"/>
                <w:lang w:eastAsia="zh-CN"/>
              </w:rPr>
              <w:t>Дезинфекция</w:t>
            </w:r>
          </w:p>
        </w:tc>
        <w:tc>
          <w:tcPr>
            <w:tcW w:w="1504" w:type="dxa"/>
            <w:gridSpan w:val="2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16"/>
                <w:szCs w:val="16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16"/>
                <w:szCs w:val="16"/>
                <w:lang w:eastAsia="zh-CN"/>
              </w:rPr>
              <w:t>Корректировка химического характера</w:t>
            </w:r>
          </w:p>
        </w:tc>
      </w:tr>
      <w:tr w:rsidR="00D0027D" w:rsidRPr="005236EB" w:rsidTr="00741BAB">
        <w:tc>
          <w:tcPr>
            <w:tcW w:w="483" w:type="dxa"/>
            <w:vMerge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507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16"/>
                <w:szCs w:val="16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16"/>
                <w:szCs w:val="16"/>
                <w:lang w:eastAsia="zh-CN"/>
              </w:rPr>
              <w:t>тип</w:t>
            </w:r>
            <w:r w:rsidRPr="005236EB">
              <w:rPr>
                <w:rFonts w:ascii="Times New Roman" w:eastAsia="Yu Mincho" w:hAnsi="Times New Roman"/>
                <w:sz w:val="16"/>
                <w:szCs w:val="16"/>
                <w:vertAlign w:val="superscript"/>
                <w:lang w:eastAsia="zh-CN"/>
              </w:rPr>
              <w:t>1</w:t>
            </w:r>
          </w:p>
        </w:tc>
        <w:tc>
          <w:tcPr>
            <w:tcW w:w="678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16"/>
                <w:szCs w:val="16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16"/>
                <w:szCs w:val="16"/>
                <w:lang w:eastAsia="zh-CN"/>
              </w:rPr>
              <w:t>расход</w:t>
            </w:r>
            <w:r w:rsidRPr="005236EB">
              <w:rPr>
                <w:rFonts w:ascii="Times New Roman" w:eastAsia="Yu Mincho" w:hAnsi="Times New Roman"/>
                <w:sz w:val="16"/>
                <w:szCs w:val="16"/>
                <w:vertAlign w:val="superscript"/>
                <w:lang w:eastAsia="zh-CN"/>
              </w:rPr>
              <w:t>2</w:t>
            </w:r>
          </w:p>
        </w:tc>
        <w:tc>
          <w:tcPr>
            <w:tcW w:w="652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16"/>
                <w:szCs w:val="16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16"/>
                <w:szCs w:val="16"/>
                <w:lang w:eastAsia="zh-CN"/>
              </w:rPr>
              <w:t>расход</w:t>
            </w:r>
            <w:r w:rsidRPr="005236EB">
              <w:rPr>
                <w:rFonts w:ascii="Times New Roman" w:eastAsia="Yu Mincho" w:hAnsi="Times New Roman"/>
                <w:sz w:val="16"/>
                <w:szCs w:val="16"/>
                <w:vertAlign w:val="superscript"/>
                <w:lang w:eastAsia="zh-CN"/>
              </w:rPr>
              <w:t>2</w:t>
            </w:r>
          </w:p>
        </w:tc>
        <w:tc>
          <w:tcPr>
            <w:tcW w:w="652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16"/>
                <w:szCs w:val="16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16"/>
                <w:szCs w:val="16"/>
                <w:lang w:eastAsia="zh-CN"/>
              </w:rPr>
              <w:t>реактив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16"/>
                <w:szCs w:val="16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16"/>
                <w:szCs w:val="16"/>
                <w:lang w:eastAsia="zh-CN"/>
              </w:rPr>
              <w:t>смесительная камера</w:t>
            </w:r>
          </w:p>
        </w:tc>
        <w:tc>
          <w:tcPr>
            <w:tcW w:w="694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16"/>
                <w:szCs w:val="16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16"/>
                <w:szCs w:val="16"/>
                <w:lang w:eastAsia="zh-CN"/>
              </w:rPr>
              <w:t xml:space="preserve">тип реактивного бассейна </w:t>
            </w:r>
          </w:p>
        </w:tc>
        <w:tc>
          <w:tcPr>
            <w:tcW w:w="672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16"/>
                <w:szCs w:val="16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16"/>
                <w:szCs w:val="16"/>
                <w:lang w:eastAsia="zh-CN"/>
              </w:rPr>
              <w:t>тип</w:t>
            </w:r>
            <w:r w:rsidRPr="005236EB">
              <w:rPr>
                <w:rFonts w:ascii="Times New Roman" w:eastAsia="Yu Mincho" w:hAnsi="Times New Roman"/>
                <w:sz w:val="16"/>
                <w:szCs w:val="16"/>
                <w:vertAlign w:val="superscript"/>
                <w:lang w:eastAsia="zh-CN"/>
              </w:rPr>
              <w:t>1</w:t>
            </w:r>
          </w:p>
        </w:tc>
        <w:tc>
          <w:tcPr>
            <w:tcW w:w="654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16"/>
                <w:szCs w:val="16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16"/>
                <w:szCs w:val="16"/>
                <w:lang w:eastAsia="zh-CN"/>
              </w:rPr>
              <w:t>расход</w:t>
            </w:r>
            <w:r w:rsidRPr="005236EB">
              <w:rPr>
                <w:rFonts w:ascii="Times New Roman" w:eastAsia="Yu Mincho" w:hAnsi="Times New Roman"/>
                <w:sz w:val="16"/>
                <w:szCs w:val="16"/>
                <w:vertAlign w:val="superscript"/>
                <w:lang w:eastAsia="zh-CN"/>
              </w:rPr>
              <w:t>2</w:t>
            </w:r>
          </w:p>
        </w:tc>
        <w:tc>
          <w:tcPr>
            <w:tcW w:w="763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16"/>
                <w:szCs w:val="16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16"/>
                <w:szCs w:val="16"/>
                <w:lang w:eastAsia="zh-CN"/>
              </w:rPr>
              <w:t>тип</w:t>
            </w:r>
            <w:r w:rsidRPr="005236EB">
              <w:rPr>
                <w:rFonts w:ascii="Times New Roman" w:eastAsia="Yu Mincho" w:hAnsi="Times New Roman"/>
                <w:sz w:val="16"/>
                <w:szCs w:val="16"/>
                <w:vertAlign w:val="superscript"/>
                <w:lang w:eastAsia="zh-CN"/>
              </w:rPr>
              <w:t>3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16"/>
                <w:szCs w:val="16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16"/>
                <w:szCs w:val="16"/>
                <w:lang w:eastAsia="zh-CN"/>
              </w:rPr>
              <w:t>расход</w:t>
            </w:r>
            <w:r w:rsidRPr="005236EB">
              <w:rPr>
                <w:rFonts w:ascii="Times New Roman" w:eastAsia="Yu Mincho" w:hAnsi="Times New Roman"/>
                <w:sz w:val="16"/>
                <w:szCs w:val="16"/>
                <w:vertAlign w:val="superscript"/>
                <w:lang w:eastAsia="zh-CN"/>
              </w:rPr>
              <w:t>2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16"/>
                <w:szCs w:val="16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16"/>
                <w:szCs w:val="16"/>
                <w:lang w:eastAsia="zh-CN"/>
              </w:rPr>
              <w:t>расход</w:t>
            </w:r>
            <w:r w:rsidRPr="005236EB">
              <w:rPr>
                <w:rFonts w:ascii="Times New Roman" w:eastAsia="Yu Mincho" w:hAnsi="Times New Roman"/>
                <w:sz w:val="16"/>
                <w:szCs w:val="16"/>
                <w:vertAlign w:val="superscript"/>
                <w:lang w:eastAsia="zh-CN"/>
              </w:rPr>
              <w:t>2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16"/>
                <w:szCs w:val="16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16"/>
                <w:szCs w:val="16"/>
                <w:lang w:eastAsia="zh-CN"/>
              </w:rPr>
              <w:t>метод</w:t>
            </w:r>
            <w:r w:rsidRPr="005236EB">
              <w:rPr>
                <w:rFonts w:ascii="Times New Roman" w:eastAsia="Yu Mincho" w:hAnsi="Times New Roman"/>
                <w:sz w:val="16"/>
                <w:szCs w:val="16"/>
                <w:vertAlign w:val="superscript"/>
                <w:lang w:eastAsia="zh-CN"/>
              </w:rPr>
              <w:t>4</w:t>
            </w:r>
          </w:p>
        </w:tc>
        <w:tc>
          <w:tcPr>
            <w:tcW w:w="653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16"/>
                <w:szCs w:val="16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16"/>
                <w:szCs w:val="16"/>
                <w:lang w:eastAsia="zh-CN"/>
              </w:rPr>
              <w:t>расход</w:t>
            </w:r>
            <w:r w:rsidRPr="005236EB">
              <w:rPr>
                <w:rFonts w:ascii="Times New Roman" w:eastAsia="Yu Mincho" w:hAnsi="Times New Roman"/>
                <w:sz w:val="16"/>
                <w:szCs w:val="16"/>
                <w:vertAlign w:val="superscript"/>
                <w:lang w:eastAsia="zh-CN"/>
              </w:rPr>
              <w:t>2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16"/>
                <w:szCs w:val="16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16"/>
                <w:szCs w:val="16"/>
                <w:lang w:eastAsia="zh-CN"/>
              </w:rPr>
              <w:t>метод</w:t>
            </w:r>
            <w:r w:rsidRPr="005236EB">
              <w:rPr>
                <w:rFonts w:ascii="Times New Roman" w:eastAsia="Yu Mincho" w:hAnsi="Times New Roman"/>
                <w:sz w:val="16"/>
                <w:szCs w:val="16"/>
                <w:vertAlign w:val="superscript"/>
                <w:lang w:eastAsia="zh-CN"/>
              </w:rPr>
              <w:t>5</w:t>
            </w:r>
          </w:p>
        </w:tc>
      </w:tr>
      <w:tr w:rsidR="00D0027D" w:rsidRPr="005236EB" w:rsidTr="00741BAB">
        <w:tc>
          <w:tcPr>
            <w:tcW w:w="48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0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7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5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5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3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9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5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6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5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48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0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7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5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5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3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9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5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6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5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48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...</w:t>
            </w:r>
          </w:p>
        </w:tc>
        <w:tc>
          <w:tcPr>
            <w:tcW w:w="50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7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5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5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3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9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5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6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5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48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50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7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5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5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3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9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5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6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5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</w:tbl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sz w:val="24"/>
          <w:szCs w:val="24"/>
          <w:vertAlign w:val="superscript"/>
          <w:lang w:eastAsia="zh-CN"/>
        </w:rPr>
        <w:t>1</w:t>
      </w:r>
      <w:r w:rsidRPr="005236EB">
        <w:rPr>
          <w:rFonts w:ascii="Times New Roman" w:eastAsia="Yu Mincho" w:hAnsi="Times New Roman"/>
          <w:sz w:val="24"/>
          <w:szCs w:val="24"/>
          <w:lang w:eastAsia="zh-CN"/>
        </w:rPr>
        <w:t xml:space="preserve"> – горизонтальный, вертикальный, продольный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sz w:val="24"/>
          <w:szCs w:val="24"/>
          <w:vertAlign w:val="superscript"/>
          <w:lang w:eastAsia="zh-CN"/>
        </w:rPr>
        <w:t>2</w:t>
      </w:r>
      <w:r w:rsidRPr="005236EB">
        <w:rPr>
          <w:rFonts w:ascii="Times New Roman" w:eastAsia="Yu Mincho" w:hAnsi="Times New Roman"/>
          <w:sz w:val="24"/>
          <w:szCs w:val="24"/>
          <w:lang w:eastAsia="zh-CN"/>
        </w:rPr>
        <w:t xml:space="preserve"> – номинальный расход и степень обеспечения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sz w:val="24"/>
          <w:szCs w:val="24"/>
          <w:vertAlign w:val="superscript"/>
          <w:lang w:eastAsia="zh-CN"/>
        </w:rPr>
        <w:t>3</w:t>
      </w:r>
      <w:r w:rsidRPr="005236EB">
        <w:rPr>
          <w:rFonts w:ascii="Times New Roman" w:eastAsia="Yu Mincho" w:hAnsi="Times New Roman"/>
          <w:sz w:val="24"/>
          <w:szCs w:val="24"/>
          <w:lang w:eastAsia="zh-CN"/>
        </w:rPr>
        <w:t xml:space="preserve"> – медленный быстрый, сверхбыстрый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sz w:val="24"/>
          <w:szCs w:val="24"/>
          <w:vertAlign w:val="superscript"/>
          <w:lang w:eastAsia="zh-CN"/>
        </w:rPr>
        <w:t>4</w:t>
      </w:r>
      <w:r w:rsidRPr="005236EB">
        <w:rPr>
          <w:rFonts w:ascii="Times New Roman" w:eastAsia="Yu Mincho" w:hAnsi="Times New Roman"/>
          <w:sz w:val="24"/>
          <w:szCs w:val="24"/>
          <w:lang w:eastAsia="zh-CN"/>
        </w:rPr>
        <w:t xml:space="preserve"> – хлорирование, озонирование, ультрафиолет, биологический, другой метод 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rPr>
          <w:rFonts w:ascii="Times New Roman" w:eastAsia="Yu Mincho" w:hAnsi="Times New Roman"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sz w:val="24"/>
          <w:szCs w:val="24"/>
          <w:vertAlign w:val="superscript"/>
          <w:lang w:eastAsia="zh-CN"/>
        </w:rPr>
        <w:t>5</w:t>
      </w:r>
      <w:r w:rsidRPr="005236EB">
        <w:rPr>
          <w:rFonts w:ascii="Times New Roman" w:eastAsia="Yu Mincho" w:hAnsi="Times New Roman"/>
          <w:sz w:val="24"/>
          <w:szCs w:val="24"/>
          <w:lang w:eastAsia="zh-CN"/>
        </w:rPr>
        <w:t xml:space="preserve"> – деферризация, </w:t>
      </w:r>
      <w:proofErr w:type="spellStart"/>
      <w:r w:rsidRPr="005236EB">
        <w:rPr>
          <w:rFonts w:ascii="Times New Roman" w:eastAsia="Yu Mincho" w:hAnsi="Times New Roman"/>
          <w:sz w:val="24"/>
          <w:szCs w:val="24"/>
          <w:lang w:eastAsia="zh-CN"/>
        </w:rPr>
        <w:t>деманганация</w:t>
      </w:r>
      <w:proofErr w:type="spellEnd"/>
      <w:r w:rsidRPr="005236EB">
        <w:rPr>
          <w:rFonts w:ascii="Times New Roman" w:eastAsia="Yu Mincho" w:hAnsi="Times New Roman"/>
          <w:sz w:val="24"/>
          <w:szCs w:val="24"/>
          <w:lang w:eastAsia="zh-CN"/>
        </w:rPr>
        <w:t>, снижение жесткости, устранение разбавленных газов, корректировка вкуса и/или запаха, прочее.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center"/>
        <w:rPr>
          <w:rFonts w:ascii="Times New Roman" w:eastAsia="Yu Mincho" w:hAnsi="Times New Roman"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i/>
          <w:sz w:val="24"/>
          <w:szCs w:val="24"/>
          <w:lang w:eastAsia="zh-CN"/>
        </w:rPr>
        <w:t>Характеристики насосной станции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287"/>
        <w:gridCol w:w="877"/>
        <w:gridCol w:w="1430"/>
        <w:gridCol w:w="1031"/>
        <w:gridCol w:w="1485"/>
        <w:gridCol w:w="1584"/>
        <w:gridCol w:w="909"/>
        <w:gridCol w:w="1332"/>
      </w:tblGrid>
      <w:tr w:rsidR="00D0027D" w:rsidRPr="005236EB" w:rsidTr="00741BAB">
        <w:tc>
          <w:tcPr>
            <w:tcW w:w="536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№ п/п.</w:t>
            </w:r>
          </w:p>
        </w:tc>
        <w:tc>
          <w:tcPr>
            <w:tcW w:w="1287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Степень обеспечения</w:t>
            </w:r>
          </w:p>
        </w:tc>
        <w:tc>
          <w:tcPr>
            <w:tcW w:w="877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Тип насоса</w:t>
            </w:r>
          </w:p>
        </w:tc>
        <w:tc>
          <w:tcPr>
            <w:tcW w:w="1430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 xml:space="preserve">Номинальный расход </w:t>
            </w:r>
          </w:p>
        </w:tc>
        <w:tc>
          <w:tcPr>
            <w:tcW w:w="1031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Высота откачки</w:t>
            </w:r>
          </w:p>
        </w:tc>
        <w:tc>
          <w:tcPr>
            <w:tcW w:w="1485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Электрическая мощность</w:t>
            </w:r>
          </w:p>
        </w:tc>
        <w:tc>
          <w:tcPr>
            <w:tcW w:w="1584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Производитель-</w:t>
            </w:r>
          </w:p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proofErr w:type="spellStart"/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ность</w:t>
            </w:r>
            <w:proofErr w:type="spellEnd"/>
          </w:p>
        </w:tc>
        <w:tc>
          <w:tcPr>
            <w:tcW w:w="909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Оборот</w:t>
            </w:r>
          </w:p>
        </w:tc>
        <w:tc>
          <w:tcPr>
            <w:tcW w:w="1332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Последний капитальный ремонт</w:t>
            </w:r>
          </w:p>
        </w:tc>
      </w:tr>
      <w:tr w:rsidR="00D0027D" w:rsidRPr="005236EB" w:rsidTr="00741BAB">
        <w:tc>
          <w:tcPr>
            <w:tcW w:w="53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8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7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3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3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8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58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3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53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8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7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3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3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8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58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3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53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...</w:t>
            </w:r>
          </w:p>
        </w:tc>
        <w:tc>
          <w:tcPr>
            <w:tcW w:w="128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7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3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3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8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58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3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53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128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7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3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3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8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58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3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</w:tbl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  <w:r w:rsidRPr="005236EB"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  <w:t>Таблица № 4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center"/>
        <w:rPr>
          <w:rFonts w:ascii="Times New Roman" w:eastAsia="Yu Mincho" w:hAnsi="Times New Roman"/>
          <w:i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i/>
          <w:sz w:val="24"/>
          <w:szCs w:val="24"/>
          <w:lang w:eastAsia="zh-CN"/>
        </w:rPr>
        <w:t>Транспортировка питьевой и/или технологической воды (подводы)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465"/>
        <w:gridCol w:w="1319"/>
        <w:gridCol w:w="1357"/>
        <w:gridCol w:w="1549"/>
        <w:gridCol w:w="1205"/>
        <w:gridCol w:w="1332"/>
        <w:gridCol w:w="1166"/>
        <w:gridCol w:w="1333"/>
      </w:tblGrid>
      <w:tr w:rsidR="00D0027D" w:rsidRPr="005236EB" w:rsidTr="00741BAB">
        <w:tc>
          <w:tcPr>
            <w:tcW w:w="519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№ п/п.</w:t>
            </w:r>
          </w:p>
        </w:tc>
        <w:tc>
          <w:tcPr>
            <w:tcW w:w="1105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Наименование участка</w:t>
            </w:r>
          </w:p>
        </w:tc>
        <w:tc>
          <w:tcPr>
            <w:tcW w:w="1319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Материал /D</w:t>
            </w:r>
            <w:r w:rsidRPr="005236EB">
              <w:rPr>
                <w:rFonts w:ascii="Times New Roman" w:eastAsia="Yu Mincho" w:hAnsi="Times New Roman"/>
                <w:sz w:val="20"/>
                <w:szCs w:val="20"/>
                <w:vertAlign w:val="subscript"/>
                <w:lang w:eastAsia="zh-CN"/>
              </w:rPr>
              <w:t>ext</w:t>
            </w: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.</w:t>
            </w:r>
            <w:r w:rsidRPr="005236EB">
              <w:rPr>
                <w:rFonts w:ascii="Times New Roman" w:eastAsia="Yu Mincho" w:hAnsi="Times New Roman"/>
                <w:sz w:val="20"/>
                <w:szCs w:val="20"/>
                <w:vertAlign w:val="superscript"/>
                <w:lang w:eastAsia="zh-CN"/>
              </w:rPr>
              <w:t>1</w:t>
            </w: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 xml:space="preserve"> /s</w:t>
            </w:r>
            <w:r w:rsidRPr="005236EB">
              <w:rPr>
                <w:rFonts w:ascii="Times New Roman" w:eastAsia="Yu Mincho" w:hAnsi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1357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Удельный расход</w:t>
            </w:r>
          </w:p>
        </w:tc>
        <w:tc>
          <w:tcPr>
            <w:tcW w:w="1178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 xml:space="preserve">Протяженность </w:t>
            </w:r>
          </w:p>
        </w:tc>
        <w:tc>
          <w:tcPr>
            <w:tcW w:w="1205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h</w:t>
            </w:r>
            <w:r w:rsidRPr="005236EB">
              <w:rPr>
                <w:rFonts w:ascii="Times New Roman" w:eastAsia="Yu Mincho" w:hAnsi="Times New Roman"/>
                <w:sz w:val="20"/>
                <w:szCs w:val="20"/>
                <w:vertAlign w:val="superscript"/>
                <w:lang w:eastAsia="zh-CN"/>
              </w:rPr>
              <w:t>3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Последний капитальный ремонт</w:t>
            </w:r>
          </w:p>
        </w:tc>
        <w:tc>
          <w:tcPr>
            <w:tcW w:w="1166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 xml:space="preserve">НД </w:t>
            </w:r>
          </w:p>
        </w:tc>
        <w:tc>
          <w:tcPr>
            <w:tcW w:w="1333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 xml:space="preserve">Потери воды </w:t>
            </w:r>
          </w:p>
        </w:tc>
      </w:tr>
      <w:tr w:rsidR="00D0027D" w:rsidRPr="005236EB" w:rsidTr="00741BAB">
        <w:tc>
          <w:tcPr>
            <w:tcW w:w="51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1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5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7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0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4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6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3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51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lastRenderedPageBreak/>
              <w:t>2</w:t>
            </w:r>
          </w:p>
        </w:tc>
        <w:tc>
          <w:tcPr>
            <w:tcW w:w="110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1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5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7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0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4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6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3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51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...</w:t>
            </w:r>
          </w:p>
        </w:tc>
        <w:tc>
          <w:tcPr>
            <w:tcW w:w="110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1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5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7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0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4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6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3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51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110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1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5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7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0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4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6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3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</w:tbl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sz w:val="24"/>
          <w:szCs w:val="24"/>
          <w:vertAlign w:val="superscript"/>
          <w:lang w:eastAsia="zh-CN"/>
        </w:rPr>
        <w:t>1</w:t>
      </w:r>
      <w:r w:rsidRPr="005236EB">
        <w:rPr>
          <w:rFonts w:ascii="Times New Roman" w:eastAsia="Yu Mincho" w:hAnsi="Times New Roman"/>
          <w:sz w:val="24"/>
          <w:szCs w:val="24"/>
          <w:lang w:eastAsia="zh-CN"/>
        </w:rPr>
        <w:t xml:space="preserve"> – внешний диаметр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sz w:val="24"/>
          <w:szCs w:val="24"/>
          <w:vertAlign w:val="superscript"/>
          <w:lang w:eastAsia="zh-CN"/>
        </w:rPr>
        <w:t>2</w:t>
      </w:r>
      <w:r w:rsidRPr="005236EB">
        <w:rPr>
          <w:rFonts w:ascii="Times New Roman" w:eastAsia="Yu Mincho" w:hAnsi="Times New Roman"/>
          <w:sz w:val="24"/>
          <w:szCs w:val="24"/>
          <w:lang w:eastAsia="zh-CN"/>
        </w:rPr>
        <w:t xml:space="preserve"> – толщина стенки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sz w:val="24"/>
          <w:szCs w:val="24"/>
          <w:vertAlign w:val="superscript"/>
          <w:lang w:eastAsia="zh-CN"/>
        </w:rPr>
        <w:t>3</w:t>
      </w:r>
      <w:r w:rsidRPr="005236EB">
        <w:rPr>
          <w:rFonts w:ascii="Times New Roman" w:eastAsia="Yu Mincho" w:hAnsi="Times New Roman"/>
          <w:sz w:val="24"/>
          <w:szCs w:val="24"/>
          <w:lang w:eastAsia="zh-CN"/>
        </w:rPr>
        <w:t xml:space="preserve"> – потери нагрузки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sz w:val="24"/>
          <w:szCs w:val="24"/>
          <w:lang w:eastAsia="zh-CN"/>
        </w:rPr>
        <w:t>НД – номинальное давление.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  <w:r w:rsidRPr="005236EB"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  <w:t>Таблица № 5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center"/>
        <w:rPr>
          <w:rFonts w:ascii="Times New Roman" w:eastAsia="Yu Mincho" w:hAnsi="Times New Roman"/>
          <w:i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i/>
          <w:sz w:val="24"/>
          <w:szCs w:val="24"/>
          <w:lang w:eastAsia="zh-CN"/>
        </w:rPr>
        <w:t>Накопление воды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210"/>
        <w:gridCol w:w="2072"/>
        <w:gridCol w:w="1409"/>
        <w:gridCol w:w="953"/>
        <w:gridCol w:w="1153"/>
        <w:gridCol w:w="1482"/>
        <w:gridCol w:w="1634"/>
      </w:tblGrid>
      <w:tr w:rsidR="00D0027D" w:rsidRPr="005236EB" w:rsidTr="00741BAB">
        <w:tc>
          <w:tcPr>
            <w:tcW w:w="510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№ п/п.</w:t>
            </w:r>
          </w:p>
        </w:tc>
        <w:tc>
          <w:tcPr>
            <w:tcW w:w="1209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Тип резервуара</w:t>
            </w:r>
            <w:r w:rsidRPr="005236EB">
              <w:rPr>
                <w:rFonts w:ascii="Times New Roman" w:eastAsia="Yu Mincho" w:hAnsi="Times New Roman"/>
                <w:sz w:val="20"/>
                <w:szCs w:val="20"/>
                <w:vertAlign w:val="superscript"/>
                <w:lang w:eastAsia="zh-CN"/>
              </w:rPr>
              <w:t>1</w:t>
            </w:r>
          </w:p>
        </w:tc>
        <w:tc>
          <w:tcPr>
            <w:tcW w:w="2072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Накопительная мощность</w:t>
            </w:r>
          </w:p>
        </w:tc>
        <w:tc>
          <w:tcPr>
            <w:tcW w:w="1409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proofErr w:type="spellStart"/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W</w:t>
            </w:r>
            <w:r w:rsidRPr="005236EB">
              <w:rPr>
                <w:rFonts w:ascii="Times New Roman" w:eastAsia="Yu Mincho" w:hAnsi="Times New Roman"/>
                <w:sz w:val="20"/>
                <w:szCs w:val="20"/>
                <w:vertAlign w:val="subscript"/>
                <w:lang w:eastAsia="zh-CN"/>
              </w:rPr>
              <w:t>c</w:t>
            </w:r>
            <w:proofErr w:type="spellEnd"/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 xml:space="preserve"> </w:t>
            </w:r>
            <w:r w:rsidRPr="005236EB">
              <w:rPr>
                <w:rFonts w:ascii="Times New Roman" w:eastAsia="Yu Mincho" w:hAnsi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953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proofErr w:type="spellStart"/>
            <w:proofErr w:type="gramStart"/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W</w:t>
            </w:r>
            <w:r w:rsidRPr="005236EB">
              <w:rPr>
                <w:rFonts w:ascii="Times New Roman" w:eastAsia="Yu Mincho" w:hAnsi="Times New Roman"/>
                <w:sz w:val="20"/>
                <w:szCs w:val="20"/>
                <w:vertAlign w:val="subscript"/>
                <w:lang w:eastAsia="zh-CN"/>
              </w:rPr>
              <w:t>inc</w:t>
            </w:r>
            <w:proofErr w:type="spellEnd"/>
            <w:r w:rsidRPr="005236EB">
              <w:rPr>
                <w:rFonts w:ascii="Times New Roman" w:eastAsia="Yu Mincho" w:hAnsi="Times New Roman"/>
                <w:sz w:val="20"/>
                <w:szCs w:val="20"/>
                <w:vertAlign w:val="subscript"/>
                <w:lang w:eastAsia="zh-CN"/>
              </w:rPr>
              <w:t xml:space="preserve">  </w:t>
            </w:r>
            <w:r w:rsidRPr="005236EB">
              <w:rPr>
                <w:rFonts w:ascii="Times New Roman" w:eastAsia="Yu Mincho" w:hAnsi="Times New Roman"/>
                <w:sz w:val="20"/>
                <w:szCs w:val="20"/>
                <w:vertAlign w:val="superscript"/>
                <w:lang w:eastAsia="zh-CN"/>
              </w:rPr>
              <w:t>3</w:t>
            </w:r>
            <w:proofErr w:type="gramEnd"/>
          </w:p>
        </w:tc>
        <w:tc>
          <w:tcPr>
            <w:tcW w:w="1153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proofErr w:type="spellStart"/>
            <w:proofErr w:type="gramStart"/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W</w:t>
            </w:r>
            <w:r w:rsidRPr="005236EB">
              <w:rPr>
                <w:rFonts w:ascii="Times New Roman" w:eastAsia="Yu Mincho" w:hAnsi="Times New Roman"/>
                <w:sz w:val="20"/>
                <w:szCs w:val="20"/>
                <w:vertAlign w:val="subscript"/>
                <w:lang w:eastAsia="zh-CN"/>
              </w:rPr>
              <w:t>av</w:t>
            </w:r>
            <w:proofErr w:type="spellEnd"/>
            <w:r w:rsidRPr="005236EB">
              <w:rPr>
                <w:rFonts w:ascii="Times New Roman" w:eastAsia="Yu Mincho" w:hAnsi="Times New Roman"/>
                <w:sz w:val="20"/>
                <w:szCs w:val="20"/>
                <w:vertAlign w:val="subscript"/>
                <w:lang w:eastAsia="zh-CN"/>
              </w:rPr>
              <w:t xml:space="preserve">  </w:t>
            </w:r>
            <w:r w:rsidRPr="005236EB">
              <w:rPr>
                <w:rFonts w:ascii="Times New Roman" w:eastAsia="Yu Mincho" w:hAnsi="Times New Roman"/>
                <w:sz w:val="20"/>
                <w:szCs w:val="20"/>
                <w:vertAlign w:val="superscript"/>
                <w:lang w:eastAsia="zh-CN"/>
              </w:rPr>
              <w:t>4</w:t>
            </w:r>
            <w:proofErr w:type="gramEnd"/>
          </w:p>
        </w:tc>
        <w:tc>
          <w:tcPr>
            <w:tcW w:w="1482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Последний капитальный ремонт</w:t>
            </w:r>
          </w:p>
        </w:tc>
        <w:tc>
          <w:tcPr>
            <w:tcW w:w="1634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Количество отсеков</w:t>
            </w:r>
          </w:p>
        </w:tc>
      </w:tr>
      <w:tr w:rsidR="00D0027D" w:rsidRPr="005236EB" w:rsidTr="00741BAB">
        <w:tc>
          <w:tcPr>
            <w:tcW w:w="51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0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7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0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5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5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8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3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51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0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7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0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5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5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8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3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51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...</w:t>
            </w:r>
          </w:p>
        </w:tc>
        <w:tc>
          <w:tcPr>
            <w:tcW w:w="120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7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0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5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5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8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3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51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120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7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0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5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5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8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3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</w:tbl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sz w:val="24"/>
          <w:szCs w:val="24"/>
          <w:vertAlign w:val="superscript"/>
          <w:lang w:eastAsia="zh-CN"/>
        </w:rPr>
        <w:t>1</w:t>
      </w:r>
      <w:r w:rsidRPr="005236EB">
        <w:rPr>
          <w:rFonts w:ascii="Times New Roman" w:eastAsia="Yu Mincho" w:hAnsi="Times New Roman"/>
          <w:sz w:val="24"/>
          <w:szCs w:val="24"/>
          <w:lang w:eastAsia="zh-CN"/>
        </w:rPr>
        <w:t xml:space="preserve"> – зарытый (подземный), частично зарытый, поверхностный, высотный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sz w:val="24"/>
          <w:szCs w:val="24"/>
          <w:vertAlign w:val="superscript"/>
          <w:lang w:eastAsia="zh-CN"/>
        </w:rPr>
        <w:t>2</w:t>
      </w:r>
      <w:r w:rsidRPr="005236EB">
        <w:rPr>
          <w:rFonts w:ascii="Times New Roman" w:eastAsia="Yu Mincho" w:hAnsi="Times New Roman"/>
          <w:sz w:val="24"/>
          <w:szCs w:val="24"/>
          <w:lang w:eastAsia="zh-CN"/>
        </w:rPr>
        <w:t xml:space="preserve"> – объем компенсации потребления </w:t>
      </w:r>
      <w:proofErr w:type="spellStart"/>
      <w:r w:rsidRPr="005236EB">
        <w:rPr>
          <w:rFonts w:ascii="Times New Roman" w:eastAsia="Yu Mincho" w:hAnsi="Times New Roman"/>
          <w:sz w:val="20"/>
          <w:szCs w:val="20"/>
          <w:lang w:eastAsia="zh-CN"/>
        </w:rPr>
        <w:t>W</w:t>
      </w:r>
      <w:r w:rsidRPr="005236EB">
        <w:rPr>
          <w:rFonts w:ascii="Times New Roman" w:eastAsia="Yu Mincho" w:hAnsi="Times New Roman"/>
          <w:sz w:val="20"/>
          <w:szCs w:val="20"/>
          <w:vertAlign w:val="subscript"/>
          <w:lang w:eastAsia="zh-CN"/>
        </w:rPr>
        <w:t>c</w:t>
      </w:r>
      <w:proofErr w:type="spellEnd"/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sz w:val="24"/>
          <w:szCs w:val="24"/>
          <w:vertAlign w:val="superscript"/>
          <w:lang w:eastAsia="zh-CN"/>
        </w:rPr>
        <w:t>3</w:t>
      </w:r>
      <w:r w:rsidRPr="005236EB">
        <w:rPr>
          <w:rFonts w:ascii="Times New Roman" w:eastAsia="Yu Mincho" w:hAnsi="Times New Roman"/>
          <w:sz w:val="24"/>
          <w:szCs w:val="24"/>
          <w:lang w:eastAsia="zh-CN"/>
        </w:rPr>
        <w:t xml:space="preserve"> – неприкосновенный запас для борьбы с пожарами </w:t>
      </w:r>
      <w:proofErr w:type="spellStart"/>
      <w:r w:rsidRPr="005236EB">
        <w:rPr>
          <w:rFonts w:ascii="Times New Roman" w:eastAsia="Yu Mincho" w:hAnsi="Times New Roman"/>
          <w:sz w:val="20"/>
          <w:szCs w:val="20"/>
          <w:lang w:eastAsia="zh-CN"/>
        </w:rPr>
        <w:t>W</w:t>
      </w:r>
      <w:r w:rsidRPr="005236EB">
        <w:rPr>
          <w:rFonts w:ascii="Times New Roman" w:eastAsia="Yu Mincho" w:hAnsi="Times New Roman"/>
          <w:sz w:val="20"/>
          <w:szCs w:val="20"/>
          <w:vertAlign w:val="subscript"/>
          <w:lang w:eastAsia="zh-CN"/>
        </w:rPr>
        <w:t>inc</w:t>
      </w:r>
      <w:proofErr w:type="spellEnd"/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0"/>
          <w:szCs w:val="20"/>
          <w:lang w:eastAsia="zh-CN"/>
        </w:rPr>
      </w:pPr>
      <w:r w:rsidRPr="005236EB">
        <w:rPr>
          <w:rFonts w:ascii="Times New Roman" w:eastAsia="Yu Mincho" w:hAnsi="Times New Roman"/>
          <w:sz w:val="24"/>
          <w:szCs w:val="24"/>
          <w:vertAlign w:val="superscript"/>
          <w:lang w:eastAsia="zh-CN"/>
        </w:rPr>
        <w:t>4</w:t>
      </w:r>
      <w:r w:rsidRPr="005236EB">
        <w:rPr>
          <w:rFonts w:ascii="Times New Roman" w:eastAsia="Yu Mincho" w:hAnsi="Times New Roman"/>
          <w:sz w:val="24"/>
          <w:szCs w:val="24"/>
          <w:lang w:eastAsia="zh-CN"/>
        </w:rPr>
        <w:t xml:space="preserve"> – аварийный объем </w:t>
      </w:r>
      <w:proofErr w:type="spellStart"/>
      <w:r w:rsidRPr="005236EB">
        <w:rPr>
          <w:rFonts w:ascii="Times New Roman" w:eastAsia="Yu Mincho" w:hAnsi="Times New Roman"/>
          <w:sz w:val="20"/>
          <w:szCs w:val="20"/>
          <w:lang w:eastAsia="zh-CN"/>
        </w:rPr>
        <w:t>W</w:t>
      </w:r>
      <w:r w:rsidRPr="005236EB">
        <w:rPr>
          <w:rFonts w:ascii="Times New Roman" w:eastAsia="Yu Mincho" w:hAnsi="Times New Roman"/>
          <w:sz w:val="20"/>
          <w:szCs w:val="20"/>
          <w:vertAlign w:val="subscript"/>
          <w:lang w:eastAsia="zh-CN"/>
        </w:rPr>
        <w:t>av</w:t>
      </w:r>
      <w:proofErr w:type="spellEnd"/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0"/>
          <w:szCs w:val="20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u w:val="single"/>
          <w:lang w:eastAsia="zh-CN"/>
        </w:rPr>
      </w:pPr>
      <w:r w:rsidRPr="005236EB">
        <w:rPr>
          <w:rFonts w:ascii="Times New Roman" w:eastAsia="Yu Mincho" w:hAnsi="Times New Roman"/>
          <w:b/>
          <w:i/>
          <w:sz w:val="20"/>
          <w:szCs w:val="20"/>
          <w:lang w:eastAsia="zh-CN"/>
        </w:rPr>
        <w:t xml:space="preserve">Примечание: </w:t>
      </w:r>
      <w:r w:rsidRPr="005236EB">
        <w:rPr>
          <w:rFonts w:ascii="Times New Roman" w:eastAsia="Yu Mincho" w:hAnsi="Times New Roman"/>
          <w:sz w:val="20"/>
          <w:szCs w:val="20"/>
          <w:lang w:eastAsia="zh-CN"/>
        </w:rPr>
        <w:t>для резервуаров водозаборной станции, станции по обработке и распределительной сети вышеуказанная таблица заполняется отдельно.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  <w:r w:rsidRPr="005236EB"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  <w:t>Таблица № 6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center"/>
        <w:rPr>
          <w:rFonts w:ascii="Times New Roman" w:eastAsia="Yu Mincho" w:hAnsi="Times New Roman"/>
          <w:i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i/>
          <w:sz w:val="24"/>
          <w:szCs w:val="24"/>
          <w:lang w:eastAsia="zh-CN"/>
        </w:rPr>
        <w:t xml:space="preserve">Потребители, пользующиеся услугой по распределению питьевой и/или технологической воды 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465"/>
        <w:gridCol w:w="2103"/>
        <w:gridCol w:w="1302"/>
        <w:gridCol w:w="1302"/>
        <w:gridCol w:w="1430"/>
        <w:gridCol w:w="1302"/>
        <w:gridCol w:w="1302"/>
      </w:tblGrid>
      <w:tr w:rsidR="00D0027D" w:rsidRPr="005236EB" w:rsidTr="00741BAB">
        <w:tc>
          <w:tcPr>
            <w:tcW w:w="543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№ п/п.</w:t>
            </w:r>
          </w:p>
        </w:tc>
        <w:tc>
          <w:tcPr>
            <w:tcW w:w="1266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Наименование потребителя</w:t>
            </w:r>
          </w:p>
        </w:tc>
        <w:tc>
          <w:tcPr>
            <w:tcW w:w="2103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Категория потребителя</w:t>
            </w:r>
          </w:p>
        </w:tc>
        <w:tc>
          <w:tcPr>
            <w:tcW w:w="1302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Адрес</w:t>
            </w:r>
          </w:p>
        </w:tc>
        <w:tc>
          <w:tcPr>
            <w:tcW w:w="1302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Тип воды</w:t>
            </w:r>
          </w:p>
        </w:tc>
        <w:tc>
          <w:tcPr>
            <w:tcW w:w="1302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 xml:space="preserve">Номинальный расход </w:t>
            </w:r>
          </w:p>
        </w:tc>
        <w:tc>
          <w:tcPr>
            <w:tcW w:w="1302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Давление</w:t>
            </w:r>
          </w:p>
        </w:tc>
        <w:tc>
          <w:tcPr>
            <w:tcW w:w="1302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 xml:space="preserve">НД </w:t>
            </w:r>
          </w:p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 xml:space="preserve">ввод </w:t>
            </w:r>
          </w:p>
        </w:tc>
      </w:tr>
      <w:tr w:rsidR="00D0027D" w:rsidRPr="005236EB" w:rsidTr="00741BAB">
        <w:tc>
          <w:tcPr>
            <w:tcW w:w="54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6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10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0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0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0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0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0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54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6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10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0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0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0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0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0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54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...</w:t>
            </w:r>
          </w:p>
        </w:tc>
        <w:tc>
          <w:tcPr>
            <w:tcW w:w="126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10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0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0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0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0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0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54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126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10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0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0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0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0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0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</w:tbl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  <w:r w:rsidRPr="005236EB"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  <w:t>Таблица № 7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center"/>
        <w:rPr>
          <w:rFonts w:ascii="Times New Roman" w:eastAsia="Yu Mincho" w:hAnsi="Times New Roman"/>
          <w:i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i/>
          <w:sz w:val="24"/>
          <w:szCs w:val="24"/>
          <w:lang w:eastAsia="zh-CN"/>
        </w:rPr>
        <w:t>Водомеры, установленные у потребителей, пользующихся услугой по распределению питьевой и/или технологической воды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465"/>
        <w:gridCol w:w="1651"/>
        <w:gridCol w:w="1397"/>
        <w:gridCol w:w="1128"/>
        <w:gridCol w:w="1716"/>
        <w:gridCol w:w="1291"/>
        <w:gridCol w:w="1280"/>
      </w:tblGrid>
      <w:tr w:rsidR="00D0027D" w:rsidRPr="005236EB" w:rsidTr="00741BAB">
        <w:tc>
          <w:tcPr>
            <w:tcW w:w="543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№ п/п.</w:t>
            </w:r>
          </w:p>
        </w:tc>
        <w:tc>
          <w:tcPr>
            <w:tcW w:w="1465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Наименование потребителя</w:t>
            </w:r>
          </w:p>
        </w:tc>
        <w:tc>
          <w:tcPr>
            <w:tcW w:w="1651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Адрес</w:t>
            </w:r>
          </w:p>
        </w:tc>
        <w:tc>
          <w:tcPr>
            <w:tcW w:w="1397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Тип водомера</w:t>
            </w:r>
          </w:p>
        </w:tc>
        <w:tc>
          <w:tcPr>
            <w:tcW w:w="1128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Серия водомера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Дата ввода в действие</w:t>
            </w:r>
          </w:p>
        </w:tc>
        <w:tc>
          <w:tcPr>
            <w:tcW w:w="1291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Дата истечения срока годности</w:t>
            </w:r>
          </w:p>
        </w:tc>
        <w:tc>
          <w:tcPr>
            <w:tcW w:w="1280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Серия пломбы</w:t>
            </w:r>
          </w:p>
        </w:tc>
      </w:tr>
      <w:tr w:rsidR="00D0027D" w:rsidRPr="005236EB" w:rsidTr="00741BAB">
        <w:tc>
          <w:tcPr>
            <w:tcW w:w="54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46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5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9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2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71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9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8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54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6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5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9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2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71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9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8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54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...</w:t>
            </w:r>
          </w:p>
        </w:tc>
        <w:tc>
          <w:tcPr>
            <w:tcW w:w="146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5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9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2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71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9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8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54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146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5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9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2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71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9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8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</w:tbl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  <w:r w:rsidRPr="005236EB"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  <w:t>Таблица № 8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center"/>
        <w:rPr>
          <w:rFonts w:ascii="Times New Roman" w:eastAsia="Yu Mincho" w:hAnsi="Times New Roman"/>
          <w:i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i/>
          <w:sz w:val="24"/>
          <w:szCs w:val="24"/>
          <w:lang w:eastAsia="zh-CN"/>
        </w:rPr>
        <w:t>Данные по потребителям, не имеющим водомеров, пользующимся услугой по распределению питьевой и/или технологической воды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tbl>
      <w:tblPr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038"/>
        <w:gridCol w:w="1626"/>
        <w:gridCol w:w="1343"/>
        <w:gridCol w:w="1629"/>
        <w:gridCol w:w="1305"/>
      </w:tblGrid>
      <w:tr w:rsidR="00D0027D" w:rsidRPr="005236EB" w:rsidTr="00741BAB">
        <w:tc>
          <w:tcPr>
            <w:tcW w:w="537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lastRenderedPageBreak/>
              <w:t>№ п/п.</w:t>
            </w:r>
          </w:p>
        </w:tc>
        <w:tc>
          <w:tcPr>
            <w:tcW w:w="2038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Наименование потребителя</w:t>
            </w:r>
          </w:p>
        </w:tc>
        <w:tc>
          <w:tcPr>
            <w:tcW w:w="1626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Адрес</w:t>
            </w:r>
          </w:p>
        </w:tc>
        <w:tc>
          <w:tcPr>
            <w:tcW w:w="1343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Тип воды</w:t>
            </w:r>
          </w:p>
        </w:tc>
        <w:tc>
          <w:tcPr>
            <w:tcW w:w="1629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Число</w:t>
            </w:r>
          </w:p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жильцов</w:t>
            </w:r>
          </w:p>
        </w:tc>
        <w:tc>
          <w:tcPr>
            <w:tcW w:w="1305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Норма потребления</w:t>
            </w:r>
          </w:p>
        </w:tc>
      </w:tr>
      <w:tr w:rsidR="00D0027D" w:rsidRPr="005236EB" w:rsidTr="00741BAB">
        <w:tc>
          <w:tcPr>
            <w:tcW w:w="53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03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2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4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2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53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03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2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4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2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53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...</w:t>
            </w:r>
          </w:p>
        </w:tc>
        <w:tc>
          <w:tcPr>
            <w:tcW w:w="203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2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4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2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53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203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2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4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2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</w:tbl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  <w:r w:rsidRPr="005236EB"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  <w:t>Таблица № 9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center"/>
        <w:rPr>
          <w:rFonts w:ascii="Times New Roman" w:eastAsia="Yu Mincho" w:hAnsi="Times New Roman"/>
          <w:i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i/>
          <w:sz w:val="24"/>
          <w:szCs w:val="24"/>
          <w:lang w:eastAsia="zh-CN"/>
        </w:rPr>
        <w:t xml:space="preserve">Насосные станции, станции перекачки и </w:t>
      </w:r>
      <w:proofErr w:type="spellStart"/>
      <w:r w:rsidRPr="005236EB">
        <w:rPr>
          <w:rFonts w:ascii="Times New Roman" w:eastAsia="Yu Mincho" w:hAnsi="Times New Roman"/>
          <w:i/>
          <w:sz w:val="24"/>
          <w:szCs w:val="24"/>
          <w:lang w:eastAsia="zh-CN"/>
        </w:rPr>
        <w:t>гидрофорные</w:t>
      </w:r>
      <w:proofErr w:type="spellEnd"/>
      <w:r w:rsidRPr="005236EB">
        <w:rPr>
          <w:rFonts w:ascii="Times New Roman" w:eastAsia="Yu Mincho" w:hAnsi="Times New Roman"/>
          <w:i/>
          <w:sz w:val="24"/>
          <w:szCs w:val="24"/>
          <w:lang w:eastAsia="zh-CN"/>
        </w:rPr>
        <w:t xml:space="preserve"> станции, 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center"/>
        <w:rPr>
          <w:rFonts w:ascii="Times New Roman" w:eastAsia="Yu Mincho" w:hAnsi="Times New Roman"/>
          <w:i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i/>
          <w:sz w:val="24"/>
          <w:szCs w:val="24"/>
          <w:lang w:eastAsia="zh-CN"/>
        </w:rPr>
        <w:t>принадлежащие системе распределения сырой и питьевой воды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486"/>
        <w:gridCol w:w="851"/>
        <w:gridCol w:w="632"/>
        <w:gridCol w:w="502"/>
        <w:gridCol w:w="664"/>
        <w:gridCol w:w="913"/>
        <w:gridCol w:w="923"/>
        <w:gridCol w:w="938"/>
        <w:gridCol w:w="1060"/>
        <w:gridCol w:w="1124"/>
        <w:gridCol w:w="913"/>
      </w:tblGrid>
      <w:tr w:rsidR="00D0027D" w:rsidRPr="005236EB" w:rsidTr="00741BAB">
        <w:tc>
          <w:tcPr>
            <w:tcW w:w="465" w:type="dxa"/>
            <w:vMerge w:val="restart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№ п/п.</w:t>
            </w:r>
          </w:p>
        </w:tc>
        <w:tc>
          <w:tcPr>
            <w:tcW w:w="1486" w:type="dxa"/>
            <w:vMerge w:val="restart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Наименование станции</w:t>
            </w:r>
          </w:p>
        </w:tc>
        <w:tc>
          <w:tcPr>
            <w:tcW w:w="3562" w:type="dxa"/>
            <w:gridSpan w:val="5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ОТКАЧКА/ПЕРЕКАЧКА</w:t>
            </w:r>
          </w:p>
        </w:tc>
        <w:tc>
          <w:tcPr>
            <w:tcW w:w="4958" w:type="dxa"/>
            <w:gridSpan w:val="5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ГИДРОФОР</w:t>
            </w:r>
          </w:p>
        </w:tc>
      </w:tr>
      <w:tr w:rsidR="00D0027D" w:rsidRPr="005236EB" w:rsidTr="00741BAB">
        <w:tc>
          <w:tcPr>
            <w:tcW w:w="465" w:type="dxa"/>
            <w:vMerge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86" w:type="dxa"/>
            <w:vMerge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тип насоса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 xml:space="preserve">Номинальный </w:t>
            </w:r>
            <w:proofErr w:type="gramStart"/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расход  высота</w:t>
            </w:r>
            <w:proofErr w:type="gramEnd"/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 xml:space="preserve"> откачки</w:t>
            </w:r>
          </w:p>
        </w:tc>
        <w:tc>
          <w:tcPr>
            <w:tcW w:w="664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электрическая мощность</w:t>
            </w:r>
          </w:p>
        </w:tc>
        <w:tc>
          <w:tcPr>
            <w:tcW w:w="913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производи</w:t>
            </w:r>
          </w:p>
          <w:p w:rsidR="00D0027D" w:rsidRPr="005236EB" w:rsidRDefault="00D0027D" w:rsidP="00741BAB">
            <w:pPr>
              <w:tabs>
                <w:tab w:val="left" w:pos="1276"/>
              </w:tabs>
              <w:spacing w:after="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proofErr w:type="spellStart"/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тельность</w:t>
            </w:r>
            <w:proofErr w:type="spellEnd"/>
          </w:p>
        </w:tc>
        <w:tc>
          <w:tcPr>
            <w:tcW w:w="923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 xml:space="preserve">тип </w:t>
            </w:r>
            <w:proofErr w:type="spellStart"/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гидрофора</w:t>
            </w:r>
            <w:proofErr w:type="spellEnd"/>
          </w:p>
        </w:tc>
        <w:tc>
          <w:tcPr>
            <w:tcW w:w="938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 xml:space="preserve">объем резервуара </w:t>
            </w:r>
            <w:proofErr w:type="spellStart"/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гидрофора</w:t>
            </w:r>
            <w:proofErr w:type="spellEnd"/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060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мощность компрессора</w:t>
            </w:r>
          </w:p>
        </w:tc>
        <w:tc>
          <w:tcPr>
            <w:tcW w:w="1124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обеспеченное давление</w:t>
            </w:r>
          </w:p>
        </w:tc>
        <w:tc>
          <w:tcPr>
            <w:tcW w:w="913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производи</w:t>
            </w:r>
          </w:p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proofErr w:type="spellStart"/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тельность</w:t>
            </w:r>
            <w:proofErr w:type="spellEnd"/>
          </w:p>
        </w:tc>
      </w:tr>
      <w:tr w:rsidR="00D0027D" w:rsidRPr="005236EB" w:rsidTr="00741BAB">
        <w:tc>
          <w:tcPr>
            <w:tcW w:w="46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3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66" w:type="dxa"/>
            <w:gridSpan w:val="2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1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2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3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2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1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46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8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3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66" w:type="dxa"/>
            <w:gridSpan w:val="2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1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2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3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2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1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46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...</w:t>
            </w:r>
          </w:p>
        </w:tc>
        <w:tc>
          <w:tcPr>
            <w:tcW w:w="148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3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66" w:type="dxa"/>
            <w:gridSpan w:val="2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1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2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3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2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1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46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148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3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66" w:type="dxa"/>
            <w:gridSpan w:val="2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1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2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3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2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1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</w:tbl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  <w:r w:rsidRPr="005236EB"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  <w:t>Таблица № 10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center"/>
        <w:rPr>
          <w:rFonts w:ascii="Times New Roman" w:eastAsia="Yu Mincho" w:hAnsi="Times New Roman"/>
          <w:i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i/>
          <w:sz w:val="24"/>
          <w:szCs w:val="24"/>
          <w:lang w:eastAsia="zh-CN"/>
        </w:rPr>
        <w:t xml:space="preserve">Характеристики распределительной сети сырой и питьевой воды 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tbl>
      <w:tblPr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465"/>
        <w:gridCol w:w="718"/>
        <w:gridCol w:w="1052"/>
        <w:gridCol w:w="551"/>
        <w:gridCol w:w="505"/>
        <w:gridCol w:w="601"/>
        <w:gridCol w:w="653"/>
        <w:gridCol w:w="819"/>
        <w:gridCol w:w="1044"/>
        <w:gridCol w:w="1086"/>
        <w:gridCol w:w="1191"/>
      </w:tblGrid>
      <w:tr w:rsidR="00D0027D" w:rsidRPr="005236EB" w:rsidTr="00741BAB">
        <w:tc>
          <w:tcPr>
            <w:tcW w:w="478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№ п/п.</w:t>
            </w:r>
          </w:p>
        </w:tc>
        <w:tc>
          <w:tcPr>
            <w:tcW w:w="1016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Наименование участка</w:t>
            </w:r>
          </w:p>
        </w:tc>
        <w:tc>
          <w:tcPr>
            <w:tcW w:w="761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Тип воды</w:t>
            </w:r>
          </w:p>
        </w:tc>
        <w:tc>
          <w:tcPr>
            <w:tcW w:w="1114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M/</w:t>
            </w:r>
            <w:proofErr w:type="spellStart"/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D</w:t>
            </w:r>
            <w:r w:rsidRPr="005236EB">
              <w:rPr>
                <w:rFonts w:ascii="Times New Roman" w:eastAsia="Yu Mincho" w:hAnsi="Times New Roman"/>
                <w:sz w:val="20"/>
                <w:szCs w:val="20"/>
                <w:vertAlign w:val="subscript"/>
                <w:lang w:eastAsia="zh-CN"/>
              </w:rPr>
              <w:t>ext</w:t>
            </w:r>
            <w:proofErr w:type="spellEnd"/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/s</w:t>
            </w:r>
            <w:r w:rsidRPr="005236EB">
              <w:rPr>
                <w:rFonts w:ascii="Times New Roman" w:eastAsia="Yu Mincho" w:hAnsi="Times New Roman"/>
                <w:sz w:val="20"/>
                <w:szCs w:val="20"/>
                <w:vertAlign w:val="superscript"/>
                <w:lang w:eastAsia="zh-CN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Qn</w:t>
            </w:r>
            <w:r w:rsidRPr="005236EB">
              <w:rPr>
                <w:rFonts w:ascii="Times New Roman" w:eastAsia="Yu Mincho" w:hAnsi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L</w:t>
            </w:r>
            <w:r w:rsidRPr="005236EB">
              <w:rPr>
                <w:rFonts w:ascii="Times New Roman" w:eastAsia="Yu Mincho" w:hAnsi="Times New Roman"/>
                <w:sz w:val="20"/>
                <w:szCs w:val="20"/>
                <w:vertAlign w:val="superscript"/>
                <w:lang w:eastAsia="zh-CN"/>
              </w:rPr>
              <w:t>3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sym w:font="Symbol" w:char="F044"/>
            </w: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 xml:space="preserve"> H</w:t>
            </w:r>
            <w:r w:rsidRPr="005236EB">
              <w:rPr>
                <w:rFonts w:ascii="Times New Roman" w:eastAsia="Yu Mincho" w:hAnsi="Times New Roman"/>
                <w:sz w:val="20"/>
                <w:szCs w:val="20"/>
                <w:vertAlign w:val="superscript"/>
                <w:lang w:eastAsia="zh-CN"/>
              </w:rPr>
              <w:t>4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НД</w:t>
            </w:r>
            <w:r w:rsidRPr="005236EB">
              <w:rPr>
                <w:rFonts w:ascii="Times New Roman" w:eastAsia="Yu Mincho" w:hAnsi="Times New Roman"/>
                <w:sz w:val="20"/>
                <w:szCs w:val="20"/>
                <w:vertAlign w:val="superscript"/>
                <w:lang w:eastAsia="zh-CN"/>
              </w:rPr>
              <w:t>5</w:t>
            </w:r>
          </w:p>
        </w:tc>
        <w:tc>
          <w:tcPr>
            <w:tcW w:w="1061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sym w:font="Symbol" w:char="F044"/>
            </w: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 xml:space="preserve"> Q</w:t>
            </w:r>
            <w:r w:rsidRPr="005236EB">
              <w:rPr>
                <w:rFonts w:ascii="Times New Roman" w:eastAsia="Yu Mincho" w:hAnsi="Times New Roman"/>
                <w:sz w:val="20"/>
                <w:szCs w:val="20"/>
                <w:vertAlign w:val="superscript"/>
                <w:lang w:eastAsia="zh-CN"/>
              </w:rPr>
              <w:t>6</w:t>
            </w:r>
          </w:p>
        </w:tc>
        <w:tc>
          <w:tcPr>
            <w:tcW w:w="938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Тип гидранта</w:t>
            </w:r>
            <w:r w:rsidRPr="005236EB">
              <w:rPr>
                <w:rFonts w:ascii="Times New Roman" w:eastAsia="Yu Mincho" w:hAnsi="Times New Roman"/>
                <w:sz w:val="20"/>
                <w:szCs w:val="20"/>
                <w:vertAlign w:val="superscript"/>
                <w:lang w:eastAsia="zh-CN"/>
              </w:rPr>
              <w:t>7</w:t>
            </w:r>
          </w:p>
        </w:tc>
        <w:tc>
          <w:tcPr>
            <w:tcW w:w="1151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Диаметр гидранта</w:t>
            </w:r>
          </w:p>
        </w:tc>
        <w:tc>
          <w:tcPr>
            <w:tcW w:w="1151" w:type="dxa"/>
            <w:shd w:val="clear" w:color="auto" w:fill="D9D9D9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Положение гидранта</w:t>
            </w:r>
          </w:p>
        </w:tc>
      </w:tr>
      <w:tr w:rsidR="00D0027D" w:rsidRPr="005236EB" w:rsidTr="00741BAB">
        <w:tc>
          <w:tcPr>
            <w:tcW w:w="47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1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1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6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3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5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5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47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01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1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6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3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5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5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47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...</w:t>
            </w:r>
          </w:p>
        </w:tc>
        <w:tc>
          <w:tcPr>
            <w:tcW w:w="101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1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6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3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5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5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47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101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1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6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3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5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5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</w:tbl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sz w:val="24"/>
          <w:szCs w:val="24"/>
          <w:vertAlign w:val="superscript"/>
          <w:lang w:eastAsia="zh-CN"/>
        </w:rPr>
        <w:t>1</w:t>
      </w:r>
      <w:r w:rsidRPr="005236EB">
        <w:rPr>
          <w:rFonts w:ascii="Times New Roman" w:eastAsia="Yu Mincho" w:hAnsi="Times New Roman"/>
          <w:sz w:val="24"/>
          <w:szCs w:val="24"/>
          <w:lang w:eastAsia="zh-CN"/>
        </w:rPr>
        <w:t xml:space="preserve"> – материал / внешний диаметр / толщина материала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sz w:val="24"/>
          <w:szCs w:val="24"/>
          <w:vertAlign w:val="superscript"/>
          <w:lang w:eastAsia="zh-CN"/>
        </w:rPr>
        <w:t>2</w:t>
      </w:r>
      <w:r w:rsidRPr="005236EB">
        <w:rPr>
          <w:rFonts w:ascii="Times New Roman" w:eastAsia="Yu Mincho" w:hAnsi="Times New Roman"/>
          <w:sz w:val="24"/>
          <w:szCs w:val="24"/>
          <w:lang w:eastAsia="zh-CN"/>
        </w:rPr>
        <w:t xml:space="preserve"> – номинальный расход 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sz w:val="24"/>
          <w:szCs w:val="24"/>
          <w:vertAlign w:val="superscript"/>
          <w:lang w:eastAsia="zh-CN"/>
        </w:rPr>
        <w:t>3</w:t>
      </w:r>
      <w:r w:rsidRPr="005236EB">
        <w:rPr>
          <w:rFonts w:ascii="Times New Roman" w:eastAsia="Yu Mincho" w:hAnsi="Times New Roman"/>
          <w:sz w:val="24"/>
          <w:szCs w:val="24"/>
          <w:lang w:eastAsia="zh-CN"/>
        </w:rPr>
        <w:t xml:space="preserve"> – протяженность участка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sz w:val="24"/>
          <w:szCs w:val="24"/>
          <w:vertAlign w:val="superscript"/>
          <w:lang w:eastAsia="zh-CN"/>
        </w:rPr>
        <w:t>4</w:t>
      </w:r>
      <w:r w:rsidRPr="005236EB">
        <w:rPr>
          <w:rFonts w:ascii="Times New Roman" w:eastAsia="Yu Mincho" w:hAnsi="Times New Roman"/>
          <w:sz w:val="24"/>
          <w:szCs w:val="24"/>
          <w:lang w:eastAsia="zh-CN"/>
        </w:rPr>
        <w:t xml:space="preserve"> – проектная потеря давления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sz w:val="24"/>
          <w:szCs w:val="24"/>
          <w:vertAlign w:val="superscript"/>
          <w:lang w:eastAsia="zh-CN"/>
        </w:rPr>
        <w:t>5</w:t>
      </w:r>
      <w:r w:rsidRPr="005236EB">
        <w:rPr>
          <w:rFonts w:ascii="Times New Roman" w:eastAsia="Yu Mincho" w:hAnsi="Times New Roman"/>
          <w:sz w:val="24"/>
          <w:szCs w:val="24"/>
          <w:lang w:eastAsia="zh-CN"/>
        </w:rPr>
        <w:t xml:space="preserve"> – номинальное давление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sz w:val="24"/>
          <w:szCs w:val="24"/>
          <w:vertAlign w:val="superscript"/>
          <w:lang w:eastAsia="zh-CN"/>
        </w:rPr>
        <w:t>6</w:t>
      </w:r>
      <w:r w:rsidRPr="005236EB">
        <w:rPr>
          <w:rFonts w:ascii="Times New Roman" w:eastAsia="Yu Mincho" w:hAnsi="Times New Roman"/>
          <w:sz w:val="24"/>
          <w:szCs w:val="24"/>
          <w:lang w:eastAsia="zh-CN"/>
        </w:rPr>
        <w:t xml:space="preserve"> – проектная процентная потеря воды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sz w:val="24"/>
          <w:szCs w:val="24"/>
          <w:vertAlign w:val="superscript"/>
          <w:lang w:eastAsia="zh-CN"/>
        </w:rPr>
        <w:t>7</w:t>
      </w:r>
      <w:r w:rsidRPr="005236EB">
        <w:rPr>
          <w:rFonts w:ascii="Times New Roman" w:eastAsia="Yu Mincho" w:hAnsi="Times New Roman"/>
          <w:sz w:val="24"/>
          <w:szCs w:val="24"/>
          <w:lang w:eastAsia="zh-CN"/>
        </w:rPr>
        <w:t xml:space="preserve"> – подземный, наземный.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  <w:r w:rsidRPr="005236EB"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  <w:t>Таблица № 11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center"/>
        <w:rPr>
          <w:rFonts w:ascii="Times New Roman" w:eastAsia="Yu Mincho" w:hAnsi="Times New Roman"/>
          <w:i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i/>
          <w:sz w:val="24"/>
          <w:szCs w:val="24"/>
          <w:lang w:eastAsia="zh-CN"/>
        </w:rPr>
        <w:t>Основные данные по вводам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tbl>
      <w:tblPr>
        <w:tblW w:w="10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788"/>
        <w:gridCol w:w="1191"/>
        <w:gridCol w:w="1583"/>
        <w:gridCol w:w="1430"/>
        <w:gridCol w:w="1460"/>
        <w:gridCol w:w="1055"/>
        <w:gridCol w:w="1435"/>
        <w:gridCol w:w="970"/>
      </w:tblGrid>
      <w:tr w:rsidR="00D0027D" w:rsidRPr="005236EB" w:rsidTr="00741BAB">
        <w:tc>
          <w:tcPr>
            <w:tcW w:w="479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№ п/п.</w:t>
            </w:r>
          </w:p>
        </w:tc>
        <w:tc>
          <w:tcPr>
            <w:tcW w:w="1138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Адрес ввода</w:t>
            </w:r>
          </w:p>
        </w:tc>
        <w:tc>
          <w:tcPr>
            <w:tcW w:w="772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Положение колодца</w:t>
            </w:r>
          </w:p>
        </w:tc>
        <w:tc>
          <w:tcPr>
            <w:tcW w:w="1830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Протяженность трубы ввода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 xml:space="preserve">Номинальный расход </w:t>
            </w:r>
          </w:p>
        </w:tc>
        <w:tc>
          <w:tcPr>
            <w:tcW w:w="1679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Номинальный диаметр трубы</w:t>
            </w:r>
          </w:p>
        </w:tc>
        <w:tc>
          <w:tcPr>
            <w:tcW w:w="938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Материал трубы</w:t>
            </w:r>
          </w:p>
        </w:tc>
        <w:tc>
          <w:tcPr>
            <w:tcW w:w="1471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 xml:space="preserve">Номинальный </w:t>
            </w:r>
            <w:proofErr w:type="gramStart"/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диаметр  водомера</w:t>
            </w:r>
            <w:proofErr w:type="gramEnd"/>
          </w:p>
        </w:tc>
        <w:tc>
          <w:tcPr>
            <w:tcW w:w="1150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Размеры колодца ш/</w:t>
            </w:r>
            <w:proofErr w:type="spellStart"/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дл</w:t>
            </w:r>
            <w:proofErr w:type="spellEnd"/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/в</w:t>
            </w:r>
          </w:p>
        </w:tc>
      </w:tr>
      <w:tr w:rsidR="00D0027D" w:rsidRPr="005236EB" w:rsidTr="00741BAB">
        <w:tc>
          <w:tcPr>
            <w:tcW w:w="4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lastRenderedPageBreak/>
              <w:t>1</w:t>
            </w:r>
          </w:p>
        </w:tc>
        <w:tc>
          <w:tcPr>
            <w:tcW w:w="113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7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3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3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7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5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4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7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3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3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7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5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4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...</w:t>
            </w:r>
          </w:p>
        </w:tc>
        <w:tc>
          <w:tcPr>
            <w:tcW w:w="113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7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3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3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7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5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4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113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7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3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3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7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5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</w:tbl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  <w:r w:rsidRPr="005236EB"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  <w:t>Таблица № 12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center"/>
        <w:rPr>
          <w:rFonts w:ascii="Times New Roman" w:eastAsia="Yu Mincho" w:hAnsi="Times New Roman"/>
          <w:i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i/>
          <w:sz w:val="24"/>
          <w:szCs w:val="24"/>
          <w:lang w:eastAsia="zh-CN"/>
        </w:rPr>
        <w:t>Основные данные по потребителям, пользующимся услугой канализации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465"/>
        <w:gridCol w:w="1276"/>
        <w:gridCol w:w="1168"/>
        <w:gridCol w:w="958"/>
        <w:gridCol w:w="1430"/>
        <w:gridCol w:w="1309"/>
        <w:gridCol w:w="1005"/>
      </w:tblGrid>
      <w:tr w:rsidR="00D0027D" w:rsidRPr="005236EB" w:rsidTr="00741BAB">
        <w:tc>
          <w:tcPr>
            <w:tcW w:w="480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№ п/п.</w:t>
            </w:r>
          </w:p>
        </w:tc>
        <w:tc>
          <w:tcPr>
            <w:tcW w:w="1150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Наименование потребителя</w:t>
            </w:r>
          </w:p>
        </w:tc>
        <w:tc>
          <w:tcPr>
            <w:tcW w:w="1150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Категория потребителя</w:t>
            </w:r>
          </w:p>
        </w:tc>
        <w:tc>
          <w:tcPr>
            <w:tcW w:w="1658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 xml:space="preserve">Адрес </w:t>
            </w:r>
          </w:p>
        </w:tc>
        <w:tc>
          <w:tcPr>
            <w:tcW w:w="963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Число</w:t>
            </w:r>
          </w:p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жильцов</w:t>
            </w:r>
          </w:p>
        </w:tc>
        <w:tc>
          <w:tcPr>
            <w:tcW w:w="1357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Номинальный расход воды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 xml:space="preserve">Норма потребления </w:t>
            </w:r>
          </w:p>
        </w:tc>
        <w:tc>
          <w:tcPr>
            <w:tcW w:w="1066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Диаметр выпуска</w:t>
            </w:r>
          </w:p>
        </w:tc>
      </w:tr>
      <w:tr w:rsidR="00D0027D" w:rsidRPr="005236EB" w:rsidTr="00741BAB">
        <w:tc>
          <w:tcPr>
            <w:tcW w:w="48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5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5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5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2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6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48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5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5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5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2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6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48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...</w:t>
            </w:r>
          </w:p>
        </w:tc>
        <w:tc>
          <w:tcPr>
            <w:tcW w:w="115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5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5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2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6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48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115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5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5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5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2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6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</w:tbl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  <w:r w:rsidRPr="005236EB"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  <w:t>Таблица № 13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center"/>
        <w:rPr>
          <w:rFonts w:ascii="Times New Roman" w:eastAsia="Yu Mincho" w:hAnsi="Times New Roman"/>
          <w:i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i/>
          <w:sz w:val="24"/>
          <w:szCs w:val="24"/>
          <w:lang w:eastAsia="zh-CN"/>
        </w:rPr>
        <w:t xml:space="preserve">Основные характерные данные выпусков 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292"/>
        <w:gridCol w:w="1191"/>
        <w:gridCol w:w="1738"/>
        <w:gridCol w:w="1430"/>
        <w:gridCol w:w="1597"/>
        <w:gridCol w:w="1218"/>
        <w:gridCol w:w="1083"/>
      </w:tblGrid>
      <w:tr w:rsidR="00D0027D" w:rsidRPr="005236EB" w:rsidTr="00741BAB">
        <w:tc>
          <w:tcPr>
            <w:tcW w:w="479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№ п/п.</w:t>
            </w:r>
          </w:p>
        </w:tc>
        <w:tc>
          <w:tcPr>
            <w:tcW w:w="1472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Адрес выпуска</w:t>
            </w:r>
          </w:p>
        </w:tc>
        <w:tc>
          <w:tcPr>
            <w:tcW w:w="1185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Положение колодца</w:t>
            </w:r>
          </w:p>
        </w:tc>
        <w:tc>
          <w:tcPr>
            <w:tcW w:w="1830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Протяженность трубы выпуска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 xml:space="preserve">Номинальный расход </w:t>
            </w:r>
          </w:p>
        </w:tc>
        <w:tc>
          <w:tcPr>
            <w:tcW w:w="1679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 xml:space="preserve">Номинальный диаметр трубы </w:t>
            </w:r>
          </w:p>
        </w:tc>
        <w:tc>
          <w:tcPr>
            <w:tcW w:w="1298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Материал трубы</w:t>
            </w:r>
          </w:p>
        </w:tc>
        <w:tc>
          <w:tcPr>
            <w:tcW w:w="1150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Размеры колодца ш/</w:t>
            </w:r>
            <w:proofErr w:type="spellStart"/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дл</w:t>
            </w:r>
            <w:proofErr w:type="spellEnd"/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/в</w:t>
            </w:r>
          </w:p>
        </w:tc>
      </w:tr>
      <w:tr w:rsidR="00D0027D" w:rsidRPr="005236EB" w:rsidTr="00741BAB">
        <w:tc>
          <w:tcPr>
            <w:tcW w:w="4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47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8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3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9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5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4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7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8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3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9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5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4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...</w:t>
            </w:r>
          </w:p>
        </w:tc>
        <w:tc>
          <w:tcPr>
            <w:tcW w:w="147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8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3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9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5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4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147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8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3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9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5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</w:tbl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  <w:r w:rsidRPr="005236EB"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  <w:t>Таблица № 14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center"/>
        <w:rPr>
          <w:rFonts w:ascii="Times New Roman" w:eastAsia="Yu Mincho" w:hAnsi="Times New Roman"/>
          <w:i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i/>
          <w:sz w:val="24"/>
          <w:szCs w:val="24"/>
          <w:lang w:eastAsia="zh-CN"/>
        </w:rPr>
        <w:t>Характеристики транспортной сети сточных вод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1340"/>
        <w:gridCol w:w="971"/>
        <w:gridCol w:w="1416"/>
        <w:gridCol w:w="859"/>
        <w:gridCol w:w="790"/>
        <w:gridCol w:w="936"/>
        <w:gridCol w:w="1308"/>
        <w:gridCol w:w="1308"/>
        <w:gridCol w:w="1093"/>
      </w:tblGrid>
      <w:tr w:rsidR="00D0027D" w:rsidRPr="005236EB" w:rsidTr="00741BAB">
        <w:tc>
          <w:tcPr>
            <w:tcW w:w="478" w:type="dxa"/>
            <w:vMerge w:val="restart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18"/>
                <w:szCs w:val="18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18"/>
                <w:szCs w:val="18"/>
                <w:lang w:eastAsia="zh-CN"/>
              </w:rPr>
              <w:t>№ п/п.</w:t>
            </w:r>
          </w:p>
        </w:tc>
        <w:tc>
          <w:tcPr>
            <w:tcW w:w="1437" w:type="dxa"/>
            <w:vMerge w:val="restart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18"/>
                <w:szCs w:val="18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18"/>
                <w:szCs w:val="18"/>
                <w:lang w:eastAsia="zh-CN"/>
              </w:rPr>
              <w:t>Наименование участка</w:t>
            </w:r>
          </w:p>
        </w:tc>
        <w:tc>
          <w:tcPr>
            <w:tcW w:w="1163" w:type="dxa"/>
            <w:vMerge w:val="restart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18"/>
                <w:szCs w:val="18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18"/>
                <w:szCs w:val="18"/>
                <w:lang w:eastAsia="zh-CN"/>
              </w:rPr>
              <w:t xml:space="preserve">Материал </w:t>
            </w:r>
          </w:p>
        </w:tc>
        <w:tc>
          <w:tcPr>
            <w:tcW w:w="1072" w:type="dxa"/>
            <w:vMerge w:val="restart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ind w:right="-60"/>
              <w:jc w:val="center"/>
              <w:rPr>
                <w:rFonts w:ascii="Times New Roman" w:eastAsia="Yu Mincho" w:hAnsi="Times New Roman"/>
                <w:sz w:val="18"/>
                <w:szCs w:val="18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18"/>
                <w:szCs w:val="18"/>
                <w:lang w:eastAsia="zh-CN"/>
              </w:rPr>
              <w:t xml:space="preserve">Протяженность </w:t>
            </w:r>
          </w:p>
        </w:tc>
        <w:tc>
          <w:tcPr>
            <w:tcW w:w="985" w:type="dxa"/>
            <w:vMerge w:val="restart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18"/>
                <w:szCs w:val="18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18"/>
                <w:szCs w:val="18"/>
                <w:lang w:eastAsia="zh-CN"/>
              </w:rPr>
              <w:t xml:space="preserve">Сечение </w:t>
            </w:r>
          </w:p>
        </w:tc>
        <w:tc>
          <w:tcPr>
            <w:tcW w:w="835" w:type="dxa"/>
            <w:vMerge w:val="restart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18"/>
                <w:szCs w:val="18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18"/>
                <w:szCs w:val="18"/>
                <w:lang w:eastAsia="zh-CN"/>
              </w:rPr>
              <w:t>Наклон</w:t>
            </w:r>
          </w:p>
        </w:tc>
        <w:tc>
          <w:tcPr>
            <w:tcW w:w="3373" w:type="dxa"/>
            <w:gridSpan w:val="3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18"/>
                <w:szCs w:val="18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18"/>
                <w:szCs w:val="18"/>
                <w:lang w:eastAsia="zh-CN"/>
              </w:rPr>
              <w:t>Положение колодцев</w:t>
            </w:r>
          </w:p>
        </w:tc>
        <w:tc>
          <w:tcPr>
            <w:tcW w:w="1079" w:type="dxa"/>
            <w:vMerge w:val="restart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18"/>
                <w:szCs w:val="18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18"/>
                <w:szCs w:val="18"/>
                <w:lang w:eastAsia="zh-CN"/>
              </w:rPr>
              <w:t>Положение сливных люков</w:t>
            </w:r>
          </w:p>
        </w:tc>
      </w:tr>
      <w:tr w:rsidR="00D0027D" w:rsidRPr="005236EB" w:rsidTr="00741BAB">
        <w:tc>
          <w:tcPr>
            <w:tcW w:w="478" w:type="dxa"/>
            <w:vMerge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37" w:type="dxa"/>
            <w:vMerge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63" w:type="dxa"/>
            <w:vMerge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72" w:type="dxa"/>
            <w:vMerge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85" w:type="dxa"/>
            <w:vMerge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Merge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15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Перепад</w:t>
            </w:r>
          </w:p>
        </w:tc>
        <w:tc>
          <w:tcPr>
            <w:tcW w:w="1079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 xml:space="preserve">Промывание  </w:t>
            </w:r>
          </w:p>
        </w:tc>
        <w:tc>
          <w:tcPr>
            <w:tcW w:w="1079" w:type="dxa"/>
            <w:shd w:val="clear" w:color="auto" w:fill="D9D9D9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Пересечение</w:t>
            </w:r>
          </w:p>
        </w:tc>
        <w:tc>
          <w:tcPr>
            <w:tcW w:w="1079" w:type="dxa"/>
            <w:vMerge/>
            <w:shd w:val="clear" w:color="auto" w:fill="D9D9D9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47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43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6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7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8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1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47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3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6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7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8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1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47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...</w:t>
            </w:r>
          </w:p>
        </w:tc>
        <w:tc>
          <w:tcPr>
            <w:tcW w:w="143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6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7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8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1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47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143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6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7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8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1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</w:tbl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  <w:r w:rsidRPr="005236EB"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  <w:t>Таблица № 15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center"/>
        <w:rPr>
          <w:rFonts w:ascii="Times New Roman" w:eastAsia="Yu Mincho" w:hAnsi="Times New Roman"/>
          <w:i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i/>
          <w:sz w:val="24"/>
          <w:szCs w:val="24"/>
          <w:lang w:eastAsia="zh-CN"/>
        </w:rPr>
        <w:t>Составляющие станции очистки механическая ступень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898"/>
        <w:gridCol w:w="988"/>
        <w:gridCol w:w="845"/>
        <w:gridCol w:w="1070"/>
        <w:gridCol w:w="1063"/>
        <w:gridCol w:w="1069"/>
        <w:gridCol w:w="2152"/>
        <w:gridCol w:w="705"/>
        <w:gridCol w:w="1007"/>
      </w:tblGrid>
      <w:tr w:rsidR="00D0027D" w:rsidRPr="005236EB" w:rsidTr="00741BAB">
        <w:trPr>
          <w:trHeight w:val="119"/>
        </w:trPr>
        <w:tc>
          <w:tcPr>
            <w:tcW w:w="478" w:type="dxa"/>
            <w:vMerge w:val="restart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№ п/п.</w:t>
            </w:r>
          </w:p>
        </w:tc>
        <w:tc>
          <w:tcPr>
            <w:tcW w:w="1898" w:type="dxa"/>
            <w:gridSpan w:val="2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Решетки</w:t>
            </w:r>
          </w:p>
        </w:tc>
        <w:tc>
          <w:tcPr>
            <w:tcW w:w="1927" w:type="dxa"/>
            <w:gridSpan w:val="2"/>
            <w:shd w:val="clear" w:color="auto" w:fill="D9D9D9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Сита</w:t>
            </w:r>
          </w:p>
        </w:tc>
        <w:tc>
          <w:tcPr>
            <w:tcW w:w="2144" w:type="dxa"/>
            <w:gridSpan w:val="2"/>
            <w:shd w:val="clear" w:color="auto" w:fill="D9D9D9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proofErr w:type="spellStart"/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Пескоуловитель</w:t>
            </w:r>
            <w:proofErr w:type="spellEnd"/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66" w:type="dxa"/>
            <w:vMerge w:val="restart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 xml:space="preserve">Расход </w:t>
            </w:r>
            <w:proofErr w:type="spellStart"/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жироуловителя</w:t>
            </w:r>
            <w:proofErr w:type="spellEnd"/>
          </w:p>
        </w:tc>
        <w:tc>
          <w:tcPr>
            <w:tcW w:w="1720" w:type="dxa"/>
            <w:gridSpan w:val="2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proofErr w:type="spellStart"/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декантер</w:t>
            </w:r>
            <w:proofErr w:type="spellEnd"/>
          </w:p>
        </w:tc>
      </w:tr>
      <w:tr w:rsidR="00D0027D" w:rsidRPr="005236EB" w:rsidTr="00741BAB">
        <w:trPr>
          <w:trHeight w:val="119"/>
        </w:trPr>
        <w:tc>
          <w:tcPr>
            <w:tcW w:w="478" w:type="dxa"/>
            <w:vMerge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06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тип</w:t>
            </w:r>
            <w:r w:rsidRPr="005236EB">
              <w:rPr>
                <w:rFonts w:ascii="Times New Roman" w:eastAsia="Yu Mincho" w:hAnsi="Times New Roman"/>
                <w:sz w:val="20"/>
                <w:szCs w:val="20"/>
                <w:vertAlign w:val="superscript"/>
                <w:lang w:eastAsia="zh-CN"/>
              </w:rPr>
              <w:t>1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расход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тип</w:t>
            </w:r>
            <w:r w:rsidRPr="005236EB">
              <w:rPr>
                <w:rFonts w:ascii="Times New Roman" w:eastAsia="Yu Mincho" w:hAnsi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1076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расход</w:t>
            </w:r>
          </w:p>
        </w:tc>
        <w:tc>
          <w:tcPr>
            <w:tcW w:w="1072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тип</w:t>
            </w:r>
          </w:p>
        </w:tc>
        <w:tc>
          <w:tcPr>
            <w:tcW w:w="1072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расход</w:t>
            </w:r>
          </w:p>
        </w:tc>
        <w:tc>
          <w:tcPr>
            <w:tcW w:w="2166" w:type="dxa"/>
            <w:vMerge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тип</w:t>
            </w:r>
            <w:r w:rsidRPr="005236EB">
              <w:rPr>
                <w:rFonts w:ascii="Times New Roman" w:eastAsia="Yu Mincho" w:hAnsi="Times New Roman"/>
                <w:sz w:val="20"/>
                <w:szCs w:val="20"/>
                <w:vertAlign w:val="superscript"/>
                <w:lang w:eastAsia="zh-CN"/>
              </w:rPr>
              <w:t>3</w:t>
            </w:r>
          </w:p>
        </w:tc>
        <w:tc>
          <w:tcPr>
            <w:tcW w:w="1012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расход</w:t>
            </w:r>
          </w:p>
        </w:tc>
      </w:tr>
      <w:tr w:rsidR="00D0027D" w:rsidRPr="005236EB" w:rsidTr="00741BAB">
        <w:tc>
          <w:tcPr>
            <w:tcW w:w="47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7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7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7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16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1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47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0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7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7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7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16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1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47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...</w:t>
            </w:r>
          </w:p>
        </w:tc>
        <w:tc>
          <w:tcPr>
            <w:tcW w:w="90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7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7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7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16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1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47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90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7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7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7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16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1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</w:tbl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sz w:val="24"/>
          <w:szCs w:val="24"/>
          <w:vertAlign w:val="superscript"/>
          <w:lang w:eastAsia="zh-CN"/>
        </w:rPr>
        <w:lastRenderedPageBreak/>
        <w:t>1</w:t>
      </w:r>
      <w:r w:rsidRPr="005236EB">
        <w:rPr>
          <w:rFonts w:ascii="Times New Roman" w:eastAsia="Yu Mincho" w:hAnsi="Times New Roman"/>
          <w:sz w:val="24"/>
          <w:szCs w:val="24"/>
          <w:lang w:eastAsia="zh-CN"/>
        </w:rPr>
        <w:t xml:space="preserve"> – тип решетки (плоская решетка с ручной очисткой, изогнутая решетка с механической очисткой, плоская цепочная кольчужная решетка, плоская сетчатая решетка, плоская вращающаяся сетчатая решетка со скребком-ножом грабельного типа, шнековая сетчатая решетка, другие типы);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sz w:val="24"/>
          <w:szCs w:val="24"/>
          <w:vertAlign w:val="superscript"/>
          <w:lang w:eastAsia="zh-CN"/>
        </w:rPr>
        <w:t>2</w:t>
      </w:r>
      <w:r w:rsidRPr="005236EB">
        <w:rPr>
          <w:rFonts w:ascii="Times New Roman" w:eastAsia="Yu Mincho" w:hAnsi="Times New Roman"/>
          <w:sz w:val="24"/>
          <w:szCs w:val="24"/>
          <w:lang w:eastAsia="zh-CN"/>
        </w:rPr>
        <w:t xml:space="preserve"> – вибрационное сито, барабанное сито, плоское сито с механической очисткой, другие типы;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sz w:val="24"/>
          <w:szCs w:val="24"/>
          <w:vertAlign w:val="superscript"/>
          <w:lang w:eastAsia="zh-CN"/>
        </w:rPr>
        <w:t>3</w:t>
      </w:r>
      <w:r w:rsidRPr="005236EB">
        <w:rPr>
          <w:rFonts w:ascii="Times New Roman" w:eastAsia="Yu Mincho" w:hAnsi="Times New Roman"/>
          <w:sz w:val="24"/>
          <w:szCs w:val="24"/>
          <w:lang w:eastAsia="zh-CN"/>
        </w:rPr>
        <w:t xml:space="preserve"> – горизонтальный, вертикальный, радиальный, этажный, другой тип.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  <w:r w:rsidRPr="005236EB"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  <w:t>Таблица № 16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center"/>
        <w:rPr>
          <w:rFonts w:ascii="Times New Roman" w:eastAsia="Yu Mincho" w:hAnsi="Times New Roman"/>
          <w:i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i/>
          <w:sz w:val="24"/>
          <w:szCs w:val="24"/>
          <w:lang w:eastAsia="zh-CN"/>
        </w:rPr>
        <w:t>Составляющие станции очистки биологическая ступень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738"/>
        <w:gridCol w:w="738"/>
        <w:gridCol w:w="583"/>
        <w:gridCol w:w="796"/>
        <w:gridCol w:w="518"/>
        <w:gridCol w:w="796"/>
        <w:gridCol w:w="786"/>
        <w:gridCol w:w="796"/>
        <w:gridCol w:w="1442"/>
        <w:gridCol w:w="1237"/>
        <w:gridCol w:w="1041"/>
        <w:gridCol w:w="691"/>
        <w:gridCol w:w="865"/>
      </w:tblGrid>
      <w:tr w:rsidR="00D0027D" w:rsidRPr="005236EB" w:rsidTr="00741BAB">
        <w:trPr>
          <w:trHeight w:val="119"/>
        </w:trPr>
        <w:tc>
          <w:tcPr>
            <w:tcW w:w="500" w:type="dxa"/>
            <w:vMerge w:val="restart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№ п/п.</w:t>
            </w:r>
          </w:p>
        </w:tc>
        <w:tc>
          <w:tcPr>
            <w:tcW w:w="1408" w:type="dxa"/>
            <w:gridSpan w:val="2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Естественная очистка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Фильтрация</w:t>
            </w:r>
          </w:p>
        </w:tc>
        <w:tc>
          <w:tcPr>
            <w:tcW w:w="1211" w:type="dxa"/>
            <w:gridSpan w:val="2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Аэрация</w:t>
            </w:r>
          </w:p>
        </w:tc>
        <w:tc>
          <w:tcPr>
            <w:tcW w:w="1447" w:type="dxa"/>
            <w:gridSpan w:val="2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 xml:space="preserve">Декантация </w:t>
            </w:r>
          </w:p>
        </w:tc>
        <w:tc>
          <w:tcPr>
            <w:tcW w:w="1285" w:type="dxa"/>
            <w:vMerge w:val="restart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0" w:line="276" w:lineRule="auto"/>
              <w:ind w:right="-15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proofErr w:type="spellStart"/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Дезин</w:t>
            </w:r>
            <w:proofErr w:type="spellEnd"/>
          </w:p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ind w:right="-15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proofErr w:type="spellStart"/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фекция</w:t>
            </w:r>
            <w:proofErr w:type="spellEnd"/>
          </w:p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ind w:right="-15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Концентрация</w:t>
            </w:r>
          </w:p>
        </w:tc>
        <w:tc>
          <w:tcPr>
            <w:tcW w:w="2062" w:type="dxa"/>
            <w:gridSpan w:val="2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Сбраживание ила</w:t>
            </w:r>
          </w:p>
        </w:tc>
        <w:tc>
          <w:tcPr>
            <w:tcW w:w="1424" w:type="dxa"/>
            <w:gridSpan w:val="2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Обезвоживание</w:t>
            </w:r>
          </w:p>
        </w:tc>
      </w:tr>
      <w:tr w:rsidR="00D0027D" w:rsidRPr="005236EB" w:rsidTr="00741BAB">
        <w:trPr>
          <w:trHeight w:val="119"/>
        </w:trPr>
        <w:tc>
          <w:tcPr>
            <w:tcW w:w="500" w:type="dxa"/>
            <w:vMerge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18"/>
                <w:szCs w:val="18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18"/>
                <w:szCs w:val="18"/>
                <w:lang w:eastAsia="zh-CN"/>
              </w:rPr>
              <w:t>расход пруд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ind w:right="-90"/>
              <w:jc w:val="center"/>
              <w:rPr>
                <w:rFonts w:ascii="Times New Roman" w:eastAsia="Yu Mincho" w:hAnsi="Times New Roman"/>
                <w:sz w:val="18"/>
                <w:szCs w:val="18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18"/>
                <w:szCs w:val="18"/>
                <w:lang w:eastAsia="zh-CN"/>
              </w:rPr>
              <w:t xml:space="preserve">расход </w:t>
            </w:r>
            <w:proofErr w:type="spellStart"/>
            <w:r w:rsidRPr="005236EB">
              <w:rPr>
                <w:rFonts w:ascii="Times New Roman" w:eastAsia="Yu Mincho" w:hAnsi="Times New Roman"/>
                <w:sz w:val="18"/>
                <w:szCs w:val="18"/>
                <w:lang w:eastAsia="zh-CN"/>
              </w:rPr>
              <w:t>орош</w:t>
            </w:r>
            <w:proofErr w:type="spellEnd"/>
            <w:r w:rsidRPr="005236EB">
              <w:rPr>
                <w:rFonts w:ascii="Times New Roman" w:eastAsia="Yu Mincho" w:hAnsi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406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тип</w:t>
            </w:r>
            <w:r w:rsidRPr="005236EB">
              <w:rPr>
                <w:rFonts w:ascii="Times New Roman" w:eastAsia="Yu Mincho" w:hAnsi="Times New Roman"/>
                <w:sz w:val="20"/>
                <w:szCs w:val="20"/>
                <w:vertAlign w:val="superscript"/>
                <w:lang w:eastAsia="zh-CN"/>
              </w:rPr>
              <w:t>1</w:t>
            </w:r>
          </w:p>
        </w:tc>
        <w:tc>
          <w:tcPr>
            <w:tcW w:w="728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расход</w:t>
            </w:r>
          </w:p>
        </w:tc>
        <w:tc>
          <w:tcPr>
            <w:tcW w:w="483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тип</w:t>
            </w:r>
          </w:p>
        </w:tc>
        <w:tc>
          <w:tcPr>
            <w:tcW w:w="728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расход</w:t>
            </w:r>
          </w:p>
        </w:tc>
        <w:tc>
          <w:tcPr>
            <w:tcW w:w="719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метод</w:t>
            </w:r>
            <w:r w:rsidRPr="005236EB">
              <w:rPr>
                <w:rFonts w:ascii="Times New Roman" w:eastAsia="Yu Mincho" w:hAnsi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728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расход</w:t>
            </w:r>
          </w:p>
        </w:tc>
        <w:tc>
          <w:tcPr>
            <w:tcW w:w="1285" w:type="dxa"/>
            <w:vMerge/>
            <w:shd w:val="clear" w:color="auto" w:fill="D9D9D9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18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анаэробный объем</w:t>
            </w:r>
          </w:p>
        </w:tc>
        <w:tc>
          <w:tcPr>
            <w:tcW w:w="944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аэробный</w:t>
            </w:r>
          </w:p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объем</w:t>
            </w:r>
          </w:p>
        </w:tc>
        <w:tc>
          <w:tcPr>
            <w:tcW w:w="635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тип</w:t>
            </w:r>
            <w:r w:rsidRPr="005236EB">
              <w:rPr>
                <w:rFonts w:ascii="Times New Roman" w:eastAsia="Yu Mincho" w:hAnsi="Times New Roman"/>
                <w:sz w:val="20"/>
                <w:szCs w:val="20"/>
                <w:vertAlign w:val="superscript"/>
                <w:lang w:eastAsia="zh-CN"/>
              </w:rPr>
              <w:t>3</w:t>
            </w:r>
          </w:p>
        </w:tc>
        <w:tc>
          <w:tcPr>
            <w:tcW w:w="789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объем</w:t>
            </w:r>
          </w:p>
        </w:tc>
      </w:tr>
      <w:tr w:rsidR="00D0027D" w:rsidRPr="005236EB" w:rsidTr="00741BAB">
        <w:tc>
          <w:tcPr>
            <w:tcW w:w="50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3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40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48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1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8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1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4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3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8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50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3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40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48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1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8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1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4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3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8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50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...</w:t>
            </w:r>
          </w:p>
        </w:tc>
        <w:tc>
          <w:tcPr>
            <w:tcW w:w="67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3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40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48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1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8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1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4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3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8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500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67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31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406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483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1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8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1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44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35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8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</w:tbl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sz w:val="24"/>
          <w:szCs w:val="24"/>
          <w:vertAlign w:val="superscript"/>
          <w:lang w:eastAsia="zh-CN"/>
        </w:rPr>
        <w:lastRenderedPageBreak/>
        <w:t>1</w:t>
      </w:r>
      <w:r w:rsidRPr="005236EB">
        <w:rPr>
          <w:rFonts w:ascii="Times New Roman" w:eastAsia="Yu Mincho" w:hAnsi="Times New Roman"/>
          <w:sz w:val="24"/>
          <w:szCs w:val="24"/>
          <w:lang w:eastAsia="zh-CN"/>
        </w:rPr>
        <w:t xml:space="preserve"> – малая или большая загрузка, дисковая, другие типы;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sz w:val="24"/>
          <w:szCs w:val="24"/>
          <w:vertAlign w:val="superscript"/>
          <w:lang w:eastAsia="zh-CN"/>
        </w:rPr>
        <w:t>2</w:t>
      </w:r>
      <w:r w:rsidRPr="005236EB">
        <w:rPr>
          <w:rFonts w:ascii="Times New Roman" w:eastAsia="Yu Mincho" w:hAnsi="Times New Roman"/>
          <w:sz w:val="24"/>
          <w:szCs w:val="24"/>
          <w:lang w:eastAsia="zh-CN"/>
        </w:rPr>
        <w:t xml:space="preserve"> – хлорид извести, газовый хлор, радиация, натрия гипохлорит, другие методы;   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sz w:val="24"/>
          <w:szCs w:val="24"/>
          <w:vertAlign w:val="superscript"/>
          <w:lang w:eastAsia="zh-CN"/>
        </w:rPr>
        <w:t>3</w:t>
      </w:r>
      <w:r w:rsidRPr="005236EB">
        <w:rPr>
          <w:rFonts w:ascii="Times New Roman" w:eastAsia="Yu Mincho" w:hAnsi="Times New Roman"/>
          <w:sz w:val="24"/>
          <w:szCs w:val="24"/>
          <w:lang w:eastAsia="zh-CN"/>
        </w:rPr>
        <w:t xml:space="preserve"> – пруды, платформы, вакуумные фильтры, пресс-фильтры, сетчатые фильтры, центрифуги, электроосмотические приборы и техническими приемами. 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</w:pPr>
      <w:r w:rsidRPr="005236EB">
        <w:rPr>
          <w:rFonts w:ascii="Times New Roman" w:eastAsia="Yu Mincho" w:hAnsi="Times New Roman"/>
          <w:b/>
          <w:sz w:val="24"/>
          <w:szCs w:val="24"/>
          <w:u w:val="single"/>
          <w:lang w:eastAsia="zh-CN"/>
        </w:rPr>
        <w:t>Таблица № 17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center"/>
        <w:rPr>
          <w:rFonts w:ascii="Times New Roman" w:eastAsia="Yu Mincho" w:hAnsi="Times New Roman"/>
          <w:i/>
          <w:sz w:val="24"/>
          <w:szCs w:val="24"/>
          <w:lang w:eastAsia="zh-CN"/>
        </w:rPr>
      </w:pPr>
      <w:r w:rsidRPr="005236EB">
        <w:rPr>
          <w:rFonts w:ascii="Times New Roman" w:eastAsia="Yu Mincho" w:hAnsi="Times New Roman"/>
          <w:i/>
          <w:sz w:val="24"/>
          <w:szCs w:val="24"/>
          <w:lang w:eastAsia="zh-CN"/>
        </w:rPr>
        <w:t>Составляющие насосной станции сточных вод</w:t>
      </w:r>
    </w:p>
    <w:p w:rsidR="00D0027D" w:rsidRPr="005236EB" w:rsidRDefault="00D0027D" w:rsidP="00D0027D">
      <w:pPr>
        <w:tabs>
          <w:tab w:val="left" w:pos="1276"/>
        </w:tabs>
        <w:spacing w:after="0" w:line="240" w:lineRule="auto"/>
        <w:jc w:val="both"/>
        <w:rPr>
          <w:rFonts w:ascii="Times New Roman" w:eastAsia="Yu Mincho" w:hAnsi="Times New Roman"/>
          <w:sz w:val="24"/>
          <w:szCs w:val="24"/>
          <w:lang w:eastAsia="zh-CN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037"/>
        <w:gridCol w:w="1459"/>
        <w:gridCol w:w="1255"/>
        <w:gridCol w:w="1123"/>
        <w:gridCol w:w="1992"/>
        <w:gridCol w:w="1191"/>
        <w:gridCol w:w="1721"/>
      </w:tblGrid>
      <w:tr w:rsidR="00D0027D" w:rsidRPr="005236EB" w:rsidTr="00741BAB">
        <w:tc>
          <w:tcPr>
            <w:tcW w:w="479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№ п/п.</w:t>
            </w:r>
          </w:p>
        </w:tc>
        <w:tc>
          <w:tcPr>
            <w:tcW w:w="1189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Тип</w:t>
            </w:r>
          </w:p>
        </w:tc>
        <w:tc>
          <w:tcPr>
            <w:tcW w:w="1468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 xml:space="preserve">Номинальный расход </w:t>
            </w:r>
          </w:p>
        </w:tc>
        <w:tc>
          <w:tcPr>
            <w:tcW w:w="1367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Высота откачки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 xml:space="preserve">Мощность </w:t>
            </w:r>
          </w:p>
        </w:tc>
        <w:tc>
          <w:tcPr>
            <w:tcW w:w="1679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Производительность</w:t>
            </w:r>
          </w:p>
        </w:tc>
        <w:tc>
          <w:tcPr>
            <w:tcW w:w="1298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 xml:space="preserve">Оборот 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Последний капитальный ремонт</w:t>
            </w:r>
          </w:p>
        </w:tc>
      </w:tr>
      <w:tr w:rsidR="00D0027D" w:rsidRPr="005236EB" w:rsidTr="00741BAB">
        <w:tc>
          <w:tcPr>
            <w:tcW w:w="4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8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6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6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9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4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8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6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6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9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4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...</w:t>
            </w:r>
          </w:p>
        </w:tc>
        <w:tc>
          <w:tcPr>
            <w:tcW w:w="118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6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6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9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tr w:rsidR="00D0027D" w:rsidRPr="005236EB" w:rsidTr="00741BAB">
        <w:tc>
          <w:tcPr>
            <w:tcW w:w="4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center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  <w:r w:rsidRPr="005236EB">
              <w:rPr>
                <w:rFonts w:ascii="Times New Roman" w:eastAsia="Yu Mincho" w:hAnsi="Times New Roman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118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6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67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79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98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shd w:val="clear" w:color="auto" w:fill="auto"/>
          </w:tcPr>
          <w:p w:rsidR="00D0027D" w:rsidRPr="005236EB" w:rsidRDefault="00D0027D" w:rsidP="00741BAB">
            <w:pPr>
              <w:tabs>
                <w:tab w:val="left" w:pos="1276"/>
              </w:tabs>
              <w:spacing w:after="200" w:line="276" w:lineRule="auto"/>
              <w:jc w:val="both"/>
              <w:rPr>
                <w:rFonts w:ascii="Times New Roman" w:eastAsia="Yu Mincho" w:hAnsi="Times New Roman"/>
                <w:sz w:val="20"/>
                <w:szCs w:val="20"/>
                <w:lang w:eastAsia="zh-CN"/>
              </w:rPr>
            </w:pPr>
          </w:p>
        </w:tc>
      </w:tr>
      <w:bookmarkEnd w:id="0"/>
    </w:tbl>
    <w:p w:rsidR="001B5C8B" w:rsidRDefault="00D0027D"/>
    <w:sectPr w:rsidR="001B5C8B" w:rsidSect="00D0027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Yu Mincho">
    <w:altName w:val="џа–ѕ’©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64094"/>
    <w:multiLevelType w:val="hybridMultilevel"/>
    <w:tmpl w:val="6F767C0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D0AC3"/>
    <w:multiLevelType w:val="hybridMultilevel"/>
    <w:tmpl w:val="0552930E"/>
    <w:lvl w:ilvl="0" w:tplc="56C2CCA2">
      <w:start w:val="1"/>
      <w:numFmt w:val="decimal"/>
      <w:lvlText w:val="(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6346CF"/>
    <w:multiLevelType w:val="hybridMultilevel"/>
    <w:tmpl w:val="7E52A6A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7">
      <w:start w:val="1"/>
      <w:numFmt w:val="lowerLetter"/>
      <w:lvlText w:val="%2)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D57DA1"/>
    <w:multiLevelType w:val="hybridMultilevel"/>
    <w:tmpl w:val="CF407B9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A47BA9"/>
    <w:multiLevelType w:val="hybridMultilevel"/>
    <w:tmpl w:val="CCE4E99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DE1F55"/>
    <w:multiLevelType w:val="hybridMultilevel"/>
    <w:tmpl w:val="60BA146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8090017">
      <w:start w:val="1"/>
      <w:numFmt w:val="lowerLetter"/>
      <w:lvlText w:val="%2)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C5F5C"/>
    <w:multiLevelType w:val="hybridMultilevel"/>
    <w:tmpl w:val="449EE87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7">
      <w:start w:val="1"/>
      <w:numFmt w:val="lowerLetter"/>
      <w:lvlText w:val="%2)"/>
      <w:lvlJc w:val="left"/>
      <w:pPr>
        <w:ind w:left="1637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137649"/>
    <w:multiLevelType w:val="hybridMultilevel"/>
    <w:tmpl w:val="451E260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7">
      <w:start w:val="1"/>
      <w:numFmt w:val="lowerLetter"/>
      <w:lvlText w:val="%2)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717F58"/>
    <w:multiLevelType w:val="hybridMultilevel"/>
    <w:tmpl w:val="3376A0B4"/>
    <w:lvl w:ilvl="0" w:tplc="884E81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602DBB"/>
    <w:multiLevelType w:val="hybridMultilevel"/>
    <w:tmpl w:val="50CAA96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1">
      <w:start w:val="1"/>
      <w:numFmt w:val="decimal"/>
      <w:lvlText w:val="%2)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752B74"/>
    <w:multiLevelType w:val="hybridMultilevel"/>
    <w:tmpl w:val="83084E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A2B6F"/>
    <w:multiLevelType w:val="hybridMultilevel"/>
    <w:tmpl w:val="0AB66A9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F228B0"/>
    <w:multiLevelType w:val="hybridMultilevel"/>
    <w:tmpl w:val="48704F9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7">
      <w:start w:val="1"/>
      <w:numFmt w:val="lowerLetter"/>
      <w:lvlText w:val="%2)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B85954"/>
    <w:multiLevelType w:val="hybridMultilevel"/>
    <w:tmpl w:val="06AE862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7">
      <w:start w:val="1"/>
      <w:numFmt w:val="lowerLetter"/>
      <w:lvlText w:val="%2)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3B41B3"/>
    <w:multiLevelType w:val="hybridMultilevel"/>
    <w:tmpl w:val="81762E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941F2"/>
    <w:multiLevelType w:val="hybridMultilevel"/>
    <w:tmpl w:val="690A315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7">
      <w:start w:val="1"/>
      <w:numFmt w:val="lowerLetter"/>
      <w:lvlText w:val="%2)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291067"/>
    <w:multiLevelType w:val="hybridMultilevel"/>
    <w:tmpl w:val="F24AB9B4"/>
    <w:lvl w:ilvl="0" w:tplc="04190017">
      <w:start w:val="1"/>
      <w:numFmt w:val="lowerLetter"/>
      <w:lvlText w:val="%1)"/>
      <w:lvlJc w:val="left"/>
      <w:pPr>
        <w:ind w:left="1503" w:hanging="360"/>
      </w:p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7" w15:restartNumberingAfterBreak="0">
    <w:nsid w:val="3F0C73B9"/>
    <w:multiLevelType w:val="hybridMultilevel"/>
    <w:tmpl w:val="A77A6858"/>
    <w:lvl w:ilvl="0" w:tplc="04190017">
      <w:start w:val="1"/>
      <w:numFmt w:val="lowerLetter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8" w15:restartNumberingAfterBreak="0">
    <w:nsid w:val="45B44DF3"/>
    <w:multiLevelType w:val="hybridMultilevel"/>
    <w:tmpl w:val="5D8E759A"/>
    <w:lvl w:ilvl="0" w:tplc="04190017">
      <w:start w:val="1"/>
      <w:numFmt w:val="lowerLetter"/>
      <w:lvlText w:val="%1)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9" w15:restartNumberingAfterBreak="0">
    <w:nsid w:val="488A1F68"/>
    <w:multiLevelType w:val="hybridMultilevel"/>
    <w:tmpl w:val="C8A4E248"/>
    <w:lvl w:ilvl="0" w:tplc="08090017">
      <w:start w:val="1"/>
      <w:numFmt w:val="lowerLetter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8E84009"/>
    <w:multiLevelType w:val="hybridMultilevel"/>
    <w:tmpl w:val="D5247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5F10FB"/>
    <w:multiLevelType w:val="hybridMultilevel"/>
    <w:tmpl w:val="F7AC1846"/>
    <w:lvl w:ilvl="0" w:tplc="CB4CBDDE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CED2F7E4">
      <w:start w:val="1"/>
      <w:numFmt w:val="lowerLetter"/>
      <w:lvlText w:val="%2)"/>
      <w:lvlJc w:val="left"/>
      <w:pPr>
        <w:ind w:left="2667" w:hanging="1020"/>
      </w:pPr>
      <w:rPr>
        <w:rFonts w:hint="default"/>
        <w:color w:val="FF0000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A055BAB"/>
    <w:multiLevelType w:val="hybridMultilevel"/>
    <w:tmpl w:val="13EA692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6D3EBD"/>
    <w:multiLevelType w:val="hybridMultilevel"/>
    <w:tmpl w:val="E5EAED50"/>
    <w:lvl w:ilvl="0" w:tplc="4B14D5D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6D6434"/>
    <w:multiLevelType w:val="hybridMultilevel"/>
    <w:tmpl w:val="F21CD9E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7">
      <w:start w:val="1"/>
      <w:numFmt w:val="lowerLetter"/>
      <w:lvlText w:val="%2)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F0200D"/>
    <w:multiLevelType w:val="hybridMultilevel"/>
    <w:tmpl w:val="9A92766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6D265F"/>
    <w:multiLevelType w:val="hybridMultilevel"/>
    <w:tmpl w:val="98FA3F0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7">
      <w:start w:val="1"/>
      <w:numFmt w:val="lowerLetter"/>
      <w:lvlText w:val="%2)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2635FF3"/>
    <w:multiLevelType w:val="hybridMultilevel"/>
    <w:tmpl w:val="72FA462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7">
      <w:start w:val="1"/>
      <w:numFmt w:val="lowerLetter"/>
      <w:lvlText w:val="%2)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4383571"/>
    <w:multiLevelType w:val="hybridMultilevel"/>
    <w:tmpl w:val="CD3C1A0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7">
      <w:start w:val="1"/>
      <w:numFmt w:val="lowerLetter"/>
      <w:lvlText w:val="%2)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951CB4"/>
    <w:multiLevelType w:val="hybridMultilevel"/>
    <w:tmpl w:val="A21E039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25005C"/>
    <w:multiLevelType w:val="hybridMultilevel"/>
    <w:tmpl w:val="FC9C7D1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685444F"/>
    <w:multiLevelType w:val="hybridMultilevel"/>
    <w:tmpl w:val="B046DE9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7">
      <w:start w:val="1"/>
      <w:numFmt w:val="lowerLetter"/>
      <w:lvlText w:val="%2)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907370"/>
    <w:multiLevelType w:val="hybridMultilevel"/>
    <w:tmpl w:val="E66677F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A049F8"/>
    <w:multiLevelType w:val="hybridMultilevel"/>
    <w:tmpl w:val="D5D04A9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10E7226"/>
    <w:multiLevelType w:val="hybridMultilevel"/>
    <w:tmpl w:val="E658476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2EE6521"/>
    <w:multiLevelType w:val="hybridMultilevel"/>
    <w:tmpl w:val="DDF6E4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281C40"/>
    <w:multiLevelType w:val="hybridMultilevel"/>
    <w:tmpl w:val="0860AD7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49552B1"/>
    <w:multiLevelType w:val="hybridMultilevel"/>
    <w:tmpl w:val="269EC35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C13332"/>
    <w:multiLevelType w:val="hybridMultilevel"/>
    <w:tmpl w:val="7254740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7">
      <w:start w:val="1"/>
      <w:numFmt w:val="lowerLetter"/>
      <w:lvlText w:val="%2)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5EF2F90"/>
    <w:multiLevelType w:val="hybridMultilevel"/>
    <w:tmpl w:val="E334EE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60A265F"/>
    <w:multiLevelType w:val="hybridMultilevel"/>
    <w:tmpl w:val="769E060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7">
      <w:start w:val="1"/>
      <w:numFmt w:val="lowerLetter"/>
      <w:lvlText w:val="%2)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17"/>
  </w:num>
  <w:num w:numId="3">
    <w:abstractNumId w:val="16"/>
  </w:num>
  <w:num w:numId="4">
    <w:abstractNumId w:val="21"/>
  </w:num>
  <w:num w:numId="5">
    <w:abstractNumId w:val="18"/>
  </w:num>
  <w:num w:numId="6">
    <w:abstractNumId w:val="1"/>
  </w:num>
  <w:num w:numId="7">
    <w:abstractNumId w:val="36"/>
  </w:num>
  <w:num w:numId="8">
    <w:abstractNumId w:val="9"/>
  </w:num>
  <w:num w:numId="9">
    <w:abstractNumId w:val="20"/>
  </w:num>
  <w:num w:numId="10">
    <w:abstractNumId w:val="19"/>
  </w:num>
  <w:num w:numId="11">
    <w:abstractNumId w:val="37"/>
  </w:num>
  <w:num w:numId="12">
    <w:abstractNumId w:val="15"/>
  </w:num>
  <w:num w:numId="13">
    <w:abstractNumId w:val="35"/>
  </w:num>
  <w:num w:numId="14">
    <w:abstractNumId w:val="13"/>
  </w:num>
  <w:num w:numId="15">
    <w:abstractNumId w:val="3"/>
  </w:num>
  <w:num w:numId="16">
    <w:abstractNumId w:val="38"/>
  </w:num>
  <w:num w:numId="17">
    <w:abstractNumId w:val="25"/>
  </w:num>
  <w:num w:numId="18">
    <w:abstractNumId w:val="28"/>
  </w:num>
  <w:num w:numId="19">
    <w:abstractNumId w:val="33"/>
  </w:num>
  <w:num w:numId="20">
    <w:abstractNumId w:val="6"/>
  </w:num>
  <w:num w:numId="21">
    <w:abstractNumId w:val="32"/>
  </w:num>
  <w:num w:numId="22">
    <w:abstractNumId w:val="8"/>
  </w:num>
  <w:num w:numId="23">
    <w:abstractNumId w:val="11"/>
  </w:num>
  <w:num w:numId="24">
    <w:abstractNumId w:val="2"/>
  </w:num>
  <w:num w:numId="25">
    <w:abstractNumId w:val="30"/>
  </w:num>
  <w:num w:numId="26">
    <w:abstractNumId w:val="12"/>
  </w:num>
  <w:num w:numId="27">
    <w:abstractNumId w:val="34"/>
  </w:num>
  <w:num w:numId="28">
    <w:abstractNumId w:val="26"/>
  </w:num>
  <w:num w:numId="29">
    <w:abstractNumId w:val="39"/>
  </w:num>
  <w:num w:numId="30">
    <w:abstractNumId w:val="7"/>
  </w:num>
  <w:num w:numId="31">
    <w:abstractNumId w:val="29"/>
  </w:num>
  <w:num w:numId="32">
    <w:abstractNumId w:val="27"/>
  </w:num>
  <w:num w:numId="33">
    <w:abstractNumId w:val="22"/>
  </w:num>
  <w:num w:numId="34">
    <w:abstractNumId w:val="31"/>
  </w:num>
  <w:num w:numId="35">
    <w:abstractNumId w:val="4"/>
  </w:num>
  <w:num w:numId="36">
    <w:abstractNumId w:val="40"/>
  </w:num>
  <w:num w:numId="37">
    <w:abstractNumId w:val="0"/>
  </w:num>
  <w:num w:numId="38">
    <w:abstractNumId w:val="24"/>
  </w:num>
  <w:num w:numId="39">
    <w:abstractNumId w:val="5"/>
  </w:num>
  <w:num w:numId="40">
    <w:abstractNumId w:val="10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7D"/>
    <w:rsid w:val="001A0E08"/>
    <w:rsid w:val="00402110"/>
    <w:rsid w:val="00D0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B2668-9B06-4336-9FE6-1F7EACBF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NoList1">
    <w:name w:val="No List1"/>
    <w:next w:val="a2"/>
    <w:uiPriority w:val="99"/>
    <w:semiHidden/>
    <w:unhideWhenUsed/>
    <w:rsid w:val="00D0027D"/>
  </w:style>
  <w:style w:type="paragraph" w:styleId="a3">
    <w:name w:val="Subtitle"/>
    <w:basedOn w:val="a"/>
    <w:next w:val="a"/>
    <w:link w:val="a4"/>
    <w:uiPriority w:val="11"/>
    <w:qFormat/>
    <w:rsid w:val="00D0027D"/>
    <w:pPr>
      <w:numPr>
        <w:ilvl w:val="1"/>
      </w:numPr>
      <w:spacing w:after="200" w:line="276" w:lineRule="auto"/>
    </w:pPr>
    <w:rPr>
      <w:rFonts w:ascii="Calibri Light" w:eastAsia="Yu Gothic Light" w:hAnsi="Calibri Light"/>
      <w:i/>
      <w:iCs/>
      <w:color w:val="5B9BD5"/>
      <w:spacing w:val="15"/>
      <w:sz w:val="24"/>
      <w:szCs w:val="24"/>
      <w:lang w:val="ro-RO" w:eastAsia="zh-CN"/>
    </w:rPr>
  </w:style>
  <w:style w:type="character" w:customStyle="1" w:styleId="a4">
    <w:name w:val="Подзаголовок Знак"/>
    <w:basedOn w:val="a0"/>
    <w:link w:val="a3"/>
    <w:uiPriority w:val="11"/>
    <w:rsid w:val="00D0027D"/>
    <w:rPr>
      <w:rFonts w:ascii="Calibri Light" w:eastAsia="Yu Gothic Light" w:hAnsi="Calibri Light" w:cs="Times New Roman"/>
      <w:i/>
      <w:iCs/>
      <w:color w:val="5B9BD5"/>
      <w:spacing w:val="15"/>
      <w:sz w:val="24"/>
      <w:szCs w:val="24"/>
      <w:lang w:val="ro-RO" w:eastAsia="zh-CN"/>
    </w:rPr>
  </w:style>
  <w:style w:type="paragraph" w:styleId="a5">
    <w:name w:val="List Paragraph"/>
    <w:basedOn w:val="a"/>
    <w:uiPriority w:val="34"/>
    <w:qFormat/>
    <w:rsid w:val="00D0027D"/>
    <w:pPr>
      <w:spacing w:after="200" w:line="276" w:lineRule="auto"/>
      <w:ind w:left="720"/>
      <w:contextualSpacing/>
    </w:pPr>
    <w:rPr>
      <w:rFonts w:eastAsia="Yu Mincho"/>
      <w:lang w:val="ro-RO" w:eastAsia="zh-CN"/>
    </w:rPr>
  </w:style>
  <w:style w:type="paragraph" w:styleId="a6">
    <w:name w:val="header"/>
    <w:basedOn w:val="a"/>
    <w:link w:val="a7"/>
    <w:uiPriority w:val="99"/>
    <w:unhideWhenUsed/>
    <w:rsid w:val="00D0027D"/>
    <w:pPr>
      <w:tabs>
        <w:tab w:val="center" w:pos="4677"/>
        <w:tab w:val="right" w:pos="9355"/>
      </w:tabs>
      <w:spacing w:after="0" w:line="240" w:lineRule="auto"/>
    </w:pPr>
    <w:rPr>
      <w:rFonts w:eastAsia="Yu Mincho"/>
      <w:lang w:val="ro-RO" w:eastAsia="zh-CN"/>
    </w:rPr>
  </w:style>
  <w:style w:type="character" w:customStyle="1" w:styleId="a7">
    <w:name w:val="Верхний колонтитул Знак"/>
    <w:basedOn w:val="a0"/>
    <w:link w:val="a6"/>
    <w:uiPriority w:val="99"/>
    <w:rsid w:val="00D0027D"/>
    <w:rPr>
      <w:rFonts w:ascii="Calibri" w:eastAsia="Yu Mincho" w:hAnsi="Calibri" w:cs="Times New Roman"/>
      <w:lang w:val="ro-RO" w:eastAsia="zh-CN"/>
    </w:rPr>
  </w:style>
  <w:style w:type="paragraph" w:styleId="a8">
    <w:name w:val="footer"/>
    <w:basedOn w:val="a"/>
    <w:link w:val="a9"/>
    <w:uiPriority w:val="99"/>
    <w:unhideWhenUsed/>
    <w:rsid w:val="00D0027D"/>
    <w:pPr>
      <w:tabs>
        <w:tab w:val="center" w:pos="4677"/>
        <w:tab w:val="right" w:pos="9355"/>
      </w:tabs>
      <w:spacing w:after="0" w:line="240" w:lineRule="auto"/>
    </w:pPr>
    <w:rPr>
      <w:rFonts w:eastAsia="Yu Mincho"/>
      <w:lang w:val="ro-RO" w:eastAsia="zh-CN"/>
    </w:rPr>
  </w:style>
  <w:style w:type="character" w:customStyle="1" w:styleId="a9">
    <w:name w:val="Нижний колонтитул Знак"/>
    <w:basedOn w:val="a0"/>
    <w:link w:val="a8"/>
    <w:uiPriority w:val="99"/>
    <w:rsid w:val="00D0027D"/>
    <w:rPr>
      <w:rFonts w:ascii="Calibri" w:eastAsia="Yu Mincho" w:hAnsi="Calibri" w:cs="Times New Roman"/>
      <w:lang w:val="ro-RO" w:eastAsia="zh-CN"/>
    </w:rPr>
  </w:style>
  <w:style w:type="paragraph" w:styleId="aa">
    <w:name w:val="Balloon Text"/>
    <w:basedOn w:val="a"/>
    <w:link w:val="ab"/>
    <w:uiPriority w:val="99"/>
    <w:semiHidden/>
    <w:unhideWhenUsed/>
    <w:rsid w:val="00D0027D"/>
    <w:pPr>
      <w:spacing w:after="0" w:line="240" w:lineRule="auto"/>
    </w:pPr>
    <w:rPr>
      <w:rFonts w:ascii="Segoe UI" w:eastAsia="Yu Mincho" w:hAnsi="Segoe UI" w:cs="Segoe UI"/>
      <w:sz w:val="18"/>
      <w:szCs w:val="18"/>
      <w:lang w:val="ro-RO" w:eastAsia="zh-CN"/>
    </w:rPr>
  </w:style>
  <w:style w:type="character" w:customStyle="1" w:styleId="ab">
    <w:name w:val="Текст выноски Знак"/>
    <w:basedOn w:val="a0"/>
    <w:link w:val="aa"/>
    <w:uiPriority w:val="99"/>
    <w:semiHidden/>
    <w:rsid w:val="00D0027D"/>
    <w:rPr>
      <w:rFonts w:ascii="Segoe UI" w:eastAsia="Yu Mincho" w:hAnsi="Segoe UI" w:cs="Segoe UI"/>
      <w:sz w:val="18"/>
      <w:szCs w:val="18"/>
      <w:lang w:val="ro-RO" w:eastAsia="zh-CN"/>
    </w:rPr>
  </w:style>
  <w:style w:type="table" w:styleId="ac">
    <w:name w:val="Table Grid"/>
    <w:basedOn w:val="a1"/>
    <w:uiPriority w:val="59"/>
    <w:rsid w:val="00D0027D"/>
    <w:pPr>
      <w:spacing w:after="0" w:line="240" w:lineRule="auto"/>
    </w:pPr>
    <w:rPr>
      <w:rFonts w:ascii="Calibri" w:eastAsia="Yu Mincho" w:hAnsi="Calibri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semiHidden/>
    <w:unhideWhenUsed/>
    <w:rsid w:val="00D0027D"/>
    <w:rPr>
      <w:color w:val="0000FF"/>
      <w:u w:val="single"/>
    </w:rPr>
  </w:style>
  <w:style w:type="character" w:styleId="ae">
    <w:name w:val="annotation reference"/>
    <w:uiPriority w:val="99"/>
    <w:semiHidden/>
    <w:unhideWhenUsed/>
    <w:rsid w:val="00D0027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0027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0027D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0027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0027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NP. Perevoznic</dc:creator>
  <cp:keywords/>
  <dc:description/>
  <cp:lastModifiedBy>Natalia NP. Perevoznic</cp:lastModifiedBy>
  <cp:revision>1</cp:revision>
  <dcterms:created xsi:type="dcterms:W3CDTF">2019-12-02T09:13:00Z</dcterms:created>
  <dcterms:modified xsi:type="dcterms:W3CDTF">2019-12-02T09:14:00Z</dcterms:modified>
</cp:coreProperties>
</file>