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5DA71" w14:textId="6E76BE9B" w:rsidR="00CC4B61" w:rsidRPr="002D2F9A" w:rsidRDefault="002D2F9A" w:rsidP="002D2F9A">
      <w:pPr>
        <w:tabs>
          <w:tab w:val="left" w:pos="5850"/>
          <w:tab w:val="right" w:pos="9072"/>
        </w:tabs>
        <w:ind w:left="4253" w:right="56" w:firstLine="0"/>
        <w:jc w:val="left"/>
        <w:rPr>
          <w:bCs/>
          <w:sz w:val="24"/>
          <w:szCs w:val="24"/>
        </w:rPr>
      </w:pPr>
      <w:r>
        <w:rPr>
          <w:bCs/>
          <w:sz w:val="24"/>
          <w:szCs w:val="24"/>
        </w:rPr>
        <w:tab/>
      </w:r>
      <w:r>
        <w:rPr>
          <w:bCs/>
          <w:sz w:val="24"/>
          <w:szCs w:val="24"/>
        </w:rPr>
        <w:tab/>
      </w:r>
      <w:r w:rsidR="00CC4B61" w:rsidRPr="002D2F9A">
        <w:rPr>
          <w:bCs/>
          <w:sz w:val="24"/>
          <w:szCs w:val="24"/>
        </w:rPr>
        <w:t>Приложение</w:t>
      </w:r>
      <w:r w:rsidR="00CC4B61" w:rsidRPr="002D2F9A">
        <w:rPr>
          <w:bCs/>
          <w:spacing w:val="-14"/>
          <w:sz w:val="24"/>
          <w:szCs w:val="24"/>
        </w:rPr>
        <w:t xml:space="preserve"> </w:t>
      </w:r>
      <w:r w:rsidR="0097260A" w:rsidRPr="002D2F9A">
        <w:rPr>
          <w:bCs/>
          <w:spacing w:val="-14"/>
          <w:sz w:val="24"/>
          <w:szCs w:val="24"/>
        </w:rPr>
        <w:t>№ </w:t>
      </w:r>
      <w:r w:rsidR="00CC4B61" w:rsidRPr="002D2F9A">
        <w:rPr>
          <w:bCs/>
          <w:spacing w:val="-10"/>
          <w:sz w:val="24"/>
          <w:szCs w:val="24"/>
        </w:rPr>
        <w:t>4</w:t>
      </w:r>
    </w:p>
    <w:p w14:paraId="1CCA0036" w14:textId="6C107BE9" w:rsidR="00CC4B61" w:rsidRPr="002D2F9A" w:rsidRDefault="00CC4B61" w:rsidP="002D2F9A">
      <w:pPr>
        <w:pStyle w:val="ad"/>
        <w:spacing w:before="0"/>
        <w:ind w:left="4253" w:right="56"/>
        <w:jc w:val="right"/>
        <w:rPr>
          <w:rFonts w:ascii="Times New Roman" w:hAnsi="Times New Roman"/>
        </w:rPr>
      </w:pPr>
      <w:r w:rsidRPr="002D2F9A">
        <w:rPr>
          <w:rFonts w:ascii="Times New Roman" w:hAnsi="Times New Roman"/>
        </w:rPr>
        <w:t>к</w:t>
      </w:r>
      <w:r w:rsidRPr="002D2F9A">
        <w:rPr>
          <w:rFonts w:ascii="Times New Roman" w:hAnsi="Times New Roman"/>
          <w:spacing w:val="-7"/>
        </w:rPr>
        <w:t xml:space="preserve"> </w:t>
      </w:r>
      <w:r w:rsidR="001E401D" w:rsidRPr="002D2F9A">
        <w:rPr>
          <w:rFonts w:ascii="Times New Roman" w:hAnsi="Times New Roman"/>
        </w:rPr>
        <w:t>Методологии</w:t>
      </w:r>
      <w:r w:rsidRPr="002D2F9A">
        <w:rPr>
          <w:rFonts w:ascii="Times New Roman" w:hAnsi="Times New Roman"/>
          <w:spacing w:val="-7"/>
        </w:rPr>
        <w:t xml:space="preserve"> </w:t>
      </w:r>
      <w:r w:rsidRPr="002D2F9A">
        <w:rPr>
          <w:rFonts w:ascii="Times New Roman" w:hAnsi="Times New Roman"/>
        </w:rPr>
        <w:t>оценки</w:t>
      </w:r>
      <w:r w:rsidRPr="002D2F9A">
        <w:rPr>
          <w:rFonts w:ascii="Times New Roman" w:hAnsi="Times New Roman"/>
          <w:spacing w:val="-7"/>
        </w:rPr>
        <w:t xml:space="preserve"> </w:t>
      </w:r>
      <w:r w:rsidRPr="002D2F9A">
        <w:rPr>
          <w:rFonts w:ascii="Times New Roman" w:hAnsi="Times New Roman"/>
        </w:rPr>
        <w:t>и</w:t>
      </w:r>
      <w:r w:rsidRPr="002D2F9A">
        <w:rPr>
          <w:rFonts w:ascii="Times New Roman" w:hAnsi="Times New Roman"/>
          <w:spacing w:val="-6"/>
        </w:rPr>
        <w:t xml:space="preserve"> </w:t>
      </w:r>
      <w:r w:rsidRPr="002D2F9A">
        <w:rPr>
          <w:rFonts w:ascii="Times New Roman" w:hAnsi="Times New Roman"/>
          <w:spacing w:val="-2"/>
        </w:rPr>
        <w:t>классификации</w:t>
      </w:r>
    </w:p>
    <w:p w14:paraId="0C76E552" w14:textId="3F550DBE" w:rsidR="00CC4B61" w:rsidRPr="002D2F9A" w:rsidRDefault="00CC4B61" w:rsidP="002D2F9A">
      <w:pPr>
        <w:pStyle w:val="ad"/>
        <w:spacing w:before="0"/>
        <w:ind w:left="4253" w:right="56"/>
        <w:jc w:val="right"/>
        <w:rPr>
          <w:rFonts w:ascii="Times New Roman" w:hAnsi="Times New Roman"/>
        </w:rPr>
      </w:pPr>
      <w:r w:rsidRPr="002D2F9A">
        <w:rPr>
          <w:rFonts w:ascii="Times New Roman" w:hAnsi="Times New Roman"/>
        </w:rPr>
        <w:t>состояния</w:t>
      </w:r>
      <w:r w:rsidRPr="002D2F9A">
        <w:rPr>
          <w:rFonts w:ascii="Times New Roman" w:hAnsi="Times New Roman"/>
          <w:spacing w:val="-9"/>
        </w:rPr>
        <w:t xml:space="preserve"> </w:t>
      </w:r>
      <w:r w:rsidRPr="002D2F9A">
        <w:rPr>
          <w:rFonts w:ascii="Times New Roman" w:hAnsi="Times New Roman"/>
        </w:rPr>
        <w:t>подземны</w:t>
      </w:r>
      <w:r w:rsidR="001E401D" w:rsidRPr="002D2F9A">
        <w:rPr>
          <w:rFonts w:ascii="Times New Roman" w:hAnsi="Times New Roman"/>
        </w:rPr>
        <w:t>х</w:t>
      </w:r>
      <w:r w:rsidRPr="002D2F9A">
        <w:rPr>
          <w:rFonts w:ascii="Times New Roman" w:hAnsi="Times New Roman"/>
          <w:spacing w:val="-12"/>
        </w:rPr>
        <w:t xml:space="preserve"> </w:t>
      </w:r>
      <w:proofErr w:type="spellStart"/>
      <w:r w:rsidRPr="002D2F9A">
        <w:rPr>
          <w:rFonts w:ascii="Times New Roman" w:hAnsi="Times New Roman"/>
          <w:lang w:val="ro-RO"/>
        </w:rPr>
        <w:t>водн</w:t>
      </w:r>
      <w:r w:rsidR="001E401D" w:rsidRPr="002D2F9A">
        <w:rPr>
          <w:rFonts w:ascii="Times New Roman" w:hAnsi="Times New Roman"/>
        </w:rPr>
        <w:t>ых</w:t>
      </w:r>
      <w:proofErr w:type="spellEnd"/>
      <w:r w:rsidRPr="002D2F9A">
        <w:rPr>
          <w:rFonts w:ascii="Times New Roman" w:hAnsi="Times New Roman"/>
          <w:lang w:val="ro-RO"/>
        </w:rPr>
        <w:t xml:space="preserve"> </w:t>
      </w:r>
      <w:proofErr w:type="spellStart"/>
      <w:r w:rsidRPr="002D2F9A">
        <w:rPr>
          <w:rFonts w:ascii="Times New Roman" w:hAnsi="Times New Roman"/>
          <w:lang w:val="ro-RO"/>
        </w:rPr>
        <w:t>объект</w:t>
      </w:r>
      <w:r w:rsidR="001E401D" w:rsidRPr="002D2F9A">
        <w:rPr>
          <w:rFonts w:ascii="Times New Roman" w:hAnsi="Times New Roman"/>
        </w:rPr>
        <w:t>ов</w:t>
      </w:r>
      <w:proofErr w:type="spellEnd"/>
    </w:p>
    <w:p w14:paraId="48483C20" w14:textId="77777777" w:rsidR="00CC4B61" w:rsidRPr="002D2F9A" w:rsidRDefault="00CC4B61" w:rsidP="00CC4B61">
      <w:pPr>
        <w:pStyle w:val="ad"/>
        <w:spacing w:before="0"/>
        <w:ind w:right="56"/>
        <w:jc w:val="center"/>
        <w:rPr>
          <w:rFonts w:ascii="Times New Roman" w:hAnsi="Times New Roman"/>
        </w:rPr>
      </w:pPr>
    </w:p>
    <w:p w14:paraId="6A479A09" w14:textId="24CD4A18" w:rsidR="00CC4B61" w:rsidRPr="002D2F9A" w:rsidRDefault="0097260A" w:rsidP="002D2F9A">
      <w:pPr>
        <w:pStyle w:val="1"/>
        <w:numPr>
          <w:ilvl w:val="0"/>
          <w:numId w:val="0"/>
        </w:numPr>
        <w:tabs>
          <w:tab w:val="left" w:pos="1134"/>
          <w:tab w:val="left" w:pos="1276"/>
          <w:tab w:val="left" w:pos="1418"/>
        </w:tabs>
        <w:spacing w:before="0" w:after="0"/>
        <w:ind w:right="56"/>
        <w:jc w:val="center"/>
        <w:rPr>
          <w:rFonts w:ascii="Times New Roman" w:hAnsi="Times New Roman"/>
          <w:sz w:val="24"/>
          <w:szCs w:val="24"/>
          <w:lang w:val="ro-MD"/>
        </w:rPr>
      </w:pPr>
      <w:r w:rsidRPr="002D2F9A">
        <w:rPr>
          <w:rFonts w:ascii="Times New Roman" w:hAnsi="Times New Roman"/>
          <w:sz w:val="24"/>
          <w:szCs w:val="24"/>
        </w:rPr>
        <w:t>ТЕСТЫ</w:t>
      </w:r>
      <w:r w:rsidRPr="002D2F9A">
        <w:rPr>
          <w:rFonts w:ascii="Times New Roman" w:hAnsi="Times New Roman"/>
          <w:spacing w:val="-10"/>
          <w:sz w:val="24"/>
          <w:szCs w:val="24"/>
        </w:rPr>
        <w:t xml:space="preserve"> </w:t>
      </w:r>
      <w:r w:rsidRPr="002D2F9A">
        <w:rPr>
          <w:rFonts w:ascii="Times New Roman" w:hAnsi="Times New Roman"/>
          <w:spacing w:val="-10"/>
          <w:sz w:val="24"/>
          <w:szCs w:val="24"/>
        </w:rPr>
        <w:br/>
      </w:r>
      <w:r w:rsidR="00CC4B61" w:rsidRPr="002D2F9A">
        <w:rPr>
          <w:rFonts w:ascii="Times New Roman" w:hAnsi="Times New Roman"/>
          <w:sz w:val="24"/>
          <w:szCs w:val="24"/>
        </w:rPr>
        <w:t>для</w:t>
      </w:r>
      <w:r w:rsidR="00CC4B61" w:rsidRPr="002D2F9A">
        <w:rPr>
          <w:rFonts w:ascii="Times New Roman" w:hAnsi="Times New Roman"/>
          <w:spacing w:val="-13"/>
          <w:sz w:val="24"/>
          <w:szCs w:val="24"/>
        </w:rPr>
        <w:t xml:space="preserve"> </w:t>
      </w:r>
      <w:r w:rsidR="00CC4B61" w:rsidRPr="002D2F9A">
        <w:rPr>
          <w:rFonts w:ascii="Times New Roman" w:hAnsi="Times New Roman"/>
          <w:sz w:val="24"/>
          <w:szCs w:val="24"/>
        </w:rPr>
        <w:t>оценки</w:t>
      </w:r>
      <w:r w:rsidR="00CC4B61" w:rsidRPr="002D2F9A">
        <w:rPr>
          <w:rFonts w:ascii="Times New Roman" w:hAnsi="Times New Roman"/>
          <w:spacing w:val="-12"/>
          <w:sz w:val="24"/>
          <w:szCs w:val="24"/>
        </w:rPr>
        <w:t xml:space="preserve"> </w:t>
      </w:r>
      <w:r w:rsidR="00CC4B61" w:rsidRPr="002D2F9A">
        <w:rPr>
          <w:rFonts w:ascii="Times New Roman" w:hAnsi="Times New Roman"/>
          <w:sz w:val="24"/>
          <w:szCs w:val="24"/>
        </w:rPr>
        <w:t>и</w:t>
      </w:r>
      <w:r w:rsidR="00CC4B61" w:rsidRPr="002D2F9A">
        <w:rPr>
          <w:rFonts w:ascii="Times New Roman" w:hAnsi="Times New Roman"/>
          <w:spacing w:val="-11"/>
          <w:sz w:val="24"/>
          <w:szCs w:val="24"/>
        </w:rPr>
        <w:t xml:space="preserve"> </w:t>
      </w:r>
      <w:r w:rsidR="00CC4B61" w:rsidRPr="002D2F9A">
        <w:rPr>
          <w:rFonts w:ascii="Times New Roman" w:hAnsi="Times New Roman"/>
          <w:sz w:val="24"/>
          <w:szCs w:val="24"/>
        </w:rPr>
        <w:t>классификации</w:t>
      </w:r>
      <w:r w:rsidR="00CC4B61" w:rsidRPr="002D2F9A">
        <w:rPr>
          <w:rFonts w:ascii="Times New Roman" w:hAnsi="Times New Roman"/>
          <w:spacing w:val="-12"/>
          <w:sz w:val="24"/>
          <w:szCs w:val="24"/>
        </w:rPr>
        <w:t xml:space="preserve"> </w:t>
      </w:r>
      <w:r w:rsidR="00CC4B61" w:rsidRPr="002D2F9A">
        <w:rPr>
          <w:rFonts w:ascii="Times New Roman" w:hAnsi="Times New Roman"/>
          <w:sz w:val="24"/>
          <w:szCs w:val="24"/>
        </w:rPr>
        <w:t>химического</w:t>
      </w:r>
      <w:r w:rsidR="00CC4B61" w:rsidRPr="002D2F9A">
        <w:rPr>
          <w:rFonts w:ascii="Times New Roman" w:hAnsi="Times New Roman"/>
          <w:spacing w:val="-12"/>
          <w:sz w:val="24"/>
          <w:szCs w:val="24"/>
        </w:rPr>
        <w:t xml:space="preserve"> </w:t>
      </w:r>
      <w:r w:rsidR="00CC4B61" w:rsidRPr="002D2F9A">
        <w:rPr>
          <w:rFonts w:ascii="Times New Roman" w:hAnsi="Times New Roman"/>
          <w:sz w:val="24"/>
          <w:szCs w:val="24"/>
        </w:rPr>
        <w:t>состояния</w:t>
      </w:r>
      <w:r w:rsidR="00CC4B61" w:rsidRPr="002D2F9A">
        <w:rPr>
          <w:rFonts w:ascii="Times New Roman" w:hAnsi="Times New Roman"/>
          <w:spacing w:val="-4"/>
          <w:sz w:val="24"/>
          <w:szCs w:val="24"/>
        </w:rPr>
        <w:t xml:space="preserve"> </w:t>
      </w:r>
      <w:r w:rsidR="00CC4B61" w:rsidRPr="002D2F9A">
        <w:rPr>
          <w:rFonts w:ascii="Times New Roman" w:hAnsi="Times New Roman"/>
          <w:sz w:val="24"/>
          <w:szCs w:val="24"/>
        </w:rPr>
        <w:t>подземных</w:t>
      </w:r>
      <w:r w:rsidR="00CC4B61" w:rsidRPr="002D2F9A">
        <w:rPr>
          <w:rFonts w:ascii="Times New Roman" w:hAnsi="Times New Roman"/>
          <w:spacing w:val="-12"/>
          <w:sz w:val="24"/>
          <w:szCs w:val="24"/>
        </w:rPr>
        <w:t xml:space="preserve"> </w:t>
      </w:r>
      <w:r w:rsidR="00CC4B61" w:rsidRPr="002D2F9A">
        <w:rPr>
          <w:rFonts w:ascii="Times New Roman" w:hAnsi="Times New Roman"/>
          <w:sz w:val="24"/>
          <w:szCs w:val="24"/>
        </w:rPr>
        <w:t xml:space="preserve">водных </w:t>
      </w:r>
      <w:r w:rsidR="00CC4B61" w:rsidRPr="002D2F9A">
        <w:rPr>
          <w:rFonts w:ascii="Times New Roman" w:hAnsi="Times New Roman"/>
          <w:spacing w:val="-2"/>
          <w:sz w:val="24"/>
          <w:szCs w:val="24"/>
        </w:rPr>
        <w:t>объектов</w:t>
      </w:r>
    </w:p>
    <w:p w14:paraId="472E0837" w14:textId="0273743C" w:rsidR="0097260A" w:rsidRPr="002D2F9A" w:rsidRDefault="00CC4B61" w:rsidP="0097260A">
      <w:pPr>
        <w:tabs>
          <w:tab w:val="left" w:pos="1134"/>
          <w:tab w:val="left" w:pos="1276"/>
          <w:tab w:val="left" w:pos="1418"/>
        </w:tabs>
        <w:ind w:right="56" w:firstLine="0"/>
        <w:jc w:val="center"/>
        <w:rPr>
          <w:b/>
          <w:sz w:val="24"/>
          <w:szCs w:val="24"/>
        </w:rPr>
      </w:pPr>
      <w:r w:rsidRPr="002D2F9A">
        <w:rPr>
          <w:b/>
          <w:sz w:val="24"/>
          <w:szCs w:val="24"/>
        </w:rPr>
        <w:t>Тест 1</w:t>
      </w:r>
      <w:r w:rsidR="000B56D9" w:rsidRPr="002D2F9A">
        <w:rPr>
          <w:b/>
          <w:sz w:val="24"/>
          <w:szCs w:val="24"/>
        </w:rPr>
        <w:t>.</w:t>
      </w:r>
      <w:r w:rsidRPr="002D2F9A">
        <w:rPr>
          <w:b/>
          <w:sz w:val="24"/>
          <w:szCs w:val="24"/>
        </w:rPr>
        <w:t xml:space="preserve"> Общая оценка химического состояния </w:t>
      </w:r>
    </w:p>
    <w:p w14:paraId="6937F960" w14:textId="6AA7AAA5" w:rsidR="0097260A" w:rsidRPr="002D2F9A" w:rsidRDefault="00CC4B61" w:rsidP="002D2F9A">
      <w:pPr>
        <w:tabs>
          <w:tab w:val="left" w:pos="1134"/>
          <w:tab w:val="left" w:pos="1276"/>
          <w:tab w:val="left" w:pos="1418"/>
        </w:tabs>
        <w:ind w:right="56" w:firstLine="0"/>
        <w:jc w:val="center"/>
        <w:rPr>
          <w:b/>
          <w:sz w:val="24"/>
          <w:szCs w:val="24"/>
          <w:lang w:val="ro-MD"/>
        </w:rPr>
      </w:pPr>
      <w:r w:rsidRPr="002D2F9A">
        <w:rPr>
          <w:b/>
          <w:sz w:val="24"/>
          <w:szCs w:val="24"/>
        </w:rPr>
        <w:t>подземного водного объекта в целом</w:t>
      </w:r>
    </w:p>
    <w:p w14:paraId="3777373D" w14:textId="3E9F71CC" w:rsidR="0097260A" w:rsidRPr="002D2F9A" w:rsidRDefault="00CC4B61" w:rsidP="002D2F9A">
      <w:pPr>
        <w:tabs>
          <w:tab w:val="left" w:pos="1134"/>
          <w:tab w:val="left" w:pos="1276"/>
          <w:tab w:val="left" w:pos="1418"/>
        </w:tabs>
        <w:ind w:right="56"/>
        <w:rPr>
          <w:sz w:val="24"/>
          <w:szCs w:val="24"/>
          <w:lang w:val="ro-MD"/>
        </w:rPr>
      </w:pPr>
      <w:r w:rsidRPr="002D2F9A">
        <w:rPr>
          <w:sz w:val="24"/>
          <w:szCs w:val="24"/>
        </w:rPr>
        <w:t xml:space="preserve">Процедура </w:t>
      </w:r>
      <w:r w:rsidR="006365A3" w:rsidRPr="002D2F9A">
        <w:rPr>
          <w:sz w:val="24"/>
          <w:szCs w:val="24"/>
        </w:rPr>
        <w:t>проведения данного</w:t>
      </w:r>
      <w:r w:rsidRPr="002D2F9A">
        <w:rPr>
          <w:sz w:val="24"/>
          <w:szCs w:val="24"/>
        </w:rPr>
        <w:t xml:space="preserve"> теста </w:t>
      </w:r>
      <w:r w:rsidR="006365A3" w:rsidRPr="002D2F9A">
        <w:rPr>
          <w:sz w:val="24"/>
          <w:szCs w:val="24"/>
        </w:rPr>
        <w:t>изображена</w:t>
      </w:r>
      <w:r w:rsidRPr="002D2F9A">
        <w:rPr>
          <w:sz w:val="24"/>
          <w:szCs w:val="24"/>
        </w:rPr>
        <w:t xml:space="preserve"> на рисунке 1.</w:t>
      </w:r>
    </w:p>
    <w:p w14:paraId="429B137A" w14:textId="52F91CB3" w:rsidR="00CC4B61" w:rsidRPr="002D2F9A" w:rsidRDefault="006365A3" w:rsidP="00CC4B61">
      <w:pPr>
        <w:pStyle w:val="a3"/>
        <w:widowControl w:val="0"/>
        <w:numPr>
          <w:ilvl w:val="0"/>
          <w:numId w:val="37"/>
        </w:numPr>
        <w:tabs>
          <w:tab w:val="left" w:pos="712"/>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С помощью данного теста оценивается</w:t>
      </w:r>
      <w:r w:rsidR="00CC4B61" w:rsidRPr="002D2F9A">
        <w:rPr>
          <w:rFonts w:ascii="Times New Roman" w:hAnsi="Times New Roman" w:cs="Times New Roman"/>
          <w:spacing w:val="-2"/>
          <w:sz w:val="24"/>
          <w:szCs w:val="24"/>
        </w:rPr>
        <w:t>:</w:t>
      </w:r>
    </w:p>
    <w:p w14:paraId="524713A6" w14:textId="77777777" w:rsidR="00CC4B61" w:rsidRPr="002D2F9A" w:rsidRDefault="00CC4B61" w:rsidP="00CC4B61">
      <w:pPr>
        <w:pStyle w:val="a3"/>
        <w:widowControl w:val="0"/>
        <w:numPr>
          <w:ilvl w:val="1"/>
          <w:numId w:val="37"/>
        </w:numPr>
        <w:tabs>
          <w:tab w:val="left" w:pos="993"/>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значительный</w:t>
      </w:r>
      <w:r w:rsidRPr="002D2F9A">
        <w:rPr>
          <w:rFonts w:ascii="Times New Roman" w:hAnsi="Times New Roman" w:cs="Times New Roman"/>
          <w:spacing w:val="-7"/>
          <w:sz w:val="24"/>
          <w:szCs w:val="24"/>
        </w:rPr>
        <w:t xml:space="preserve"> </w:t>
      </w:r>
      <w:r w:rsidRPr="002D2F9A">
        <w:rPr>
          <w:rFonts w:ascii="Times New Roman" w:hAnsi="Times New Roman" w:cs="Times New Roman"/>
          <w:sz w:val="24"/>
          <w:szCs w:val="24"/>
        </w:rPr>
        <w:t>риск</w:t>
      </w:r>
      <w:r w:rsidRPr="002D2F9A">
        <w:rPr>
          <w:rFonts w:ascii="Times New Roman" w:hAnsi="Times New Roman" w:cs="Times New Roman"/>
          <w:spacing w:val="-8"/>
          <w:sz w:val="24"/>
          <w:szCs w:val="24"/>
        </w:rPr>
        <w:t xml:space="preserve"> </w:t>
      </w:r>
      <w:r w:rsidRPr="002D2F9A">
        <w:rPr>
          <w:rFonts w:ascii="Times New Roman" w:hAnsi="Times New Roman" w:cs="Times New Roman"/>
          <w:sz w:val="24"/>
          <w:szCs w:val="24"/>
        </w:rPr>
        <w:t>для</w:t>
      </w:r>
      <w:r w:rsidRPr="002D2F9A">
        <w:rPr>
          <w:rFonts w:ascii="Times New Roman" w:hAnsi="Times New Roman" w:cs="Times New Roman"/>
          <w:spacing w:val="-8"/>
          <w:sz w:val="24"/>
          <w:szCs w:val="24"/>
        </w:rPr>
        <w:t xml:space="preserve"> </w:t>
      </w:r>
      <w:r w:rsidRPr="002D2F9A">
        <w:rPr>
          <w:rFonts w:ascii="Times New Roman" w:hAnsi="Times New Roman" w:cs="Times New Roman"/>
          <w:sz w:val="24"/>
          <w:szCs w:val="24"/>
        </w:rPr>
        <w:t>окружающей</w:t>
      </w:r>
      <w:r w:rsidRPr="002D2F9A">
        <w:rPr>
          <w:rFonts w:ascii="Times New Roman" w:hAnsi="Times New Roman" w:cs="Times New Roman"/>
          <w:spacing w:val="-7"/>
          <w:sz w:val="24"/>
          <w:szCs w:val="24"/>
        </w:rPr>
        <w:t xml:space="preserve"> </w:t>
      </w:r>
      <w:r w:rsidRPr="002D2F9A">
        <w:rPr>
          <w:rFonts w:ascii="Times New Roman" w:hAnsi="Times New Roman" w:cs="Times New Roman"/>
          <w:sz w:val="24"/>
          <w:szCs w:val="24"/>
        </w:rPr>
        <w:t>среды</w:t>
      </w:r>
      <w:r w:rsidRPr="002D2F9A">
        <w:rPr>
          <w:rFonts w:ascii="Times New Roman" w:hAnsi="Times New Roman" w:cs="Times New Roman"/>
          <w:spacing w:val="-7"/>
          <w:sz w:val="24"/>
          <w:szCs w:val="24"/>
        </w:rPr>
        <w:t xml:space="preserve"> </w:t>
      </w:r>
      <w:r w:rsidRPr="002D2F9A">
        <w:rPr>
          <w:rFonts w:ascii="Times New Roman" w:hAnsi="Times New Roman" w:cs="Times New Roman"/>
          <w:sz w:val="24"/>
          <w:szCs w:val="24"/>
        </w:rPr>
        <w:t>из-за</w:t>
      </w:r>
      <w:r w:rsidRPr="002D2F9A">
        <w:rPr>
          <w:rFonts w:ascii="Times New Roman" w:hAnsi="Times New Roman" w:cs="Times New Roman"/>
          <w:spacing w:val="-8"/>
          <w:sz w:val="24"/>
          <w:szCs w:val="24"/>
        </w:rPr>
        <w:t xml:space="preserve"> </w:t>
      </w:r>
      <w:r w:rsidRPr="002D2F9A">
        <w:rPr>
          <w:rFonts w:ascii="Times New Roman" w:hAnsi="Times New Roman" w:cs="Times New Roman"/>
          <w:sz w:val="24"/>
          <w:szCs w:val="24"/>
        </w:rPr>
        <w:t>загрязняющих</w:t>
      </w:r>
      <w:r w:rsidRPr="002D2F9A">
        <w:rPr>
          <w:rFonts w:ascii="Times New Roman" w:hAnsi="Times New Roman" w:cs="Times New Roman"/>
          <w:spacing w:val="-7"/>
          <w:sz w:val="24"/>
          <w:szCs w:val="24"/>
        </w:rPr>
        <w:t xml:space="preserve"> </w:t>
      </w:r>
      <w:r w:rsidRPr="002D2F9A">
        <w:rPr>
          <w:rFonts w:ascii="Times New Roman" w:hAnsi="Times New Roman" w:cs="Times New Roman"/>
          <w:sz w:val="24"/>
          <w:szCs w:val="24"/>
        </w:rPr>
        <w:t>веществ</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в</w:t>
      </w:r>
      <w:r w:rsidRPr="002D2F9A">
        <w:rPr>
          <w:rFonts w:ascii="Times New Roman" w:hAnsi="Times New Roman" w:cs="Times New Roman"/>
          <w:spacing w:val="-8"/>
          <w:sz w:val="24"/>
          <w:szCs w:val="24"/>
        </w:rPr>
        <w:t xml:space="preserve"> </w:t>
      </w:r>
      <w:r w:rsidRPr="002D2F9A">
        <w:rPr>
          <w:rFonts w:ascii="Times New Roman" w:hAnsi="Times New Roman" w:cs="Times New Roman"/>
          <w:sz w:val="24"/>
          <w:szCs w:val="24"/>
        </w:rPr>
        <w:t xml:space="preserve">подземном </w:t>
      </w:r>
      <w:r w:rsidRPr="002D2F9A">
        <w:rPr>
          <w:rFonts w:ascii="Times New Roman" w:hAnsi="Times New Roman" w:cs="Times New Roman"/>
          <w:spacing w:val="-2"/>
          <w:sz w:val="24"/>
          <w:szCs w:val="24"/>
        </w:rPr>
        <w:t>водном объекте;</w:t>
      </w:r>
    </w:p>
    <w:p w14:paraId="32ADDAA5" w14:textId="238F56C1" w:rsidR="0097260A" w:rsidRPr="002D2F9A" w:rsidRDefault="00CC4B61" w:rsidP="002D2F9A">
      <w:pPr>
        <w:pStyle w:val="a3"/>
        <w:widowControl w:val="0"/>
        <w:numPr>
          <w:ilvl w:val="1"/>
          <w:numId w:val="37"/>
        </w:numPr>
        <w:tabs>
          <w:tab w:val="left" w:pos="992"/>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pacing w:val="-2"/>
          <w:sz w:val="24"/>
          <w:szCs w:val="24"/>
        </w:rPr>
        <w:t>значительное</w:t>
      </w:r>
      <w:r w:rsidRPr="002D2F9A">
        <w:rPr>
          <w:rFonts w:ascii="Times New Roman" w:hAnsi="Times New Roman" w:cs="Times New Roman"/>
          <w:spacing w:val="3"/>
          <w:sz w:val="24"/>
          <w:szCs w:val="24"/>
        </w:rPr>
        <w:t xml:space="preserve"> </w:t>
      </w:r>
      <w:r w:rsidRPr="002D2F9A">
        <w:rPr>
          <w:rFonts w:ascii="Times New Roman" w:hAnsi="Times New Roman" w:cs="Times New Roman"/>
          <w:spacing w:val="-2"/>
          <w:sz w:val="24"/>
          <w:szCs w:val="24"/>
        </w:rPr>
        <w:t>ухудшение</w:t>
      </w:r>
      <w:r w:rsidRPr="002D2F9A">
        <w:rPr>
          <w:rFonts w:ascii="Times New Roman" w:hAnsi="Times New Roman" w:cs="Times New Roman"/>
          <w:spacing w:val="3"/>
          <w:sz w:val="24"/>
          <w:szCs w:val="24"/>
        </w:rPr>
        <w:t xml:space="preserve"> </w:t>
      </w:r>
      <w:r w:rsidRPr="002D2F9A">
        <w:rPr>
          <w:rFonts w:ascii="Times New Roman" w:hAnsi="Times New Roman" w:cs="Times New Roman"/>
          <w:spacing w:val="-2"/>
          <w:sz w:val="24"/>
          <w:szCs w:val="24"/>
        </w:rPr>
        <w:t>способности</w:t>
      </w:r>
      <w:r w:rsidRPr="002D2F9A">
        <w:rPr>
          <w:rFonts w:ascii="Times New Roman" w:hAnsi="Times New Roman" w:cs="Times New Roman"/>
          <w:spacing w:val="5"/>
          <w:sz w:val="24"/>
          <w:szCs w:val="24"/>
        </w:rPr>
        <w:t xml:space="preserve"> </w:t>
      </w:r>
      <w:r w:rsidRPr="002D2F9A">
        <w:rPr>
          <w:rFonts w:ascii="Times New Roman" w:hAnsi="Times New Roman" w:cs="Times New Roman"/>
          <w:spacing w:val="-2"/>
          <w:sz w:val="24"/>
          <w:szCs w:val="24"/>
        </w:rPr>
        <w:t>поддерживать</w:t>
      </w:r>
      <w:r w:rsidRPr="002D2F9A">
        <w:rPr>
          <w:rFonts w:ascii="Times New Roman" w:hAnsi="Times New Roman" w:cs="Times New Roman"/>
          <w:spacing w:val="11"/>
          <w:sz w:val="24"/>
          <w:szCs w:val="24"/>
        </w:rPr>
        <w:t xml:space="preserve"> </w:t>
      </w:r>
      <w:r w:rsidR="00057BBB" w:rsidRPr="002D2F9A">
        <w:rPr>
          <w:rFonts w:ascii="Times New Roman" w:hAnsi="Times New Roman" w:cs="Times New Roman"/>
          <w:spacing w:val="11"/>
          <w:sz w:val="24"/>
          <w:szCs w:val="24"/>
        </w:rPr>
        <w:t xml:space="preserve">обеспечение потребностей </w:t>
      </w:r>
      <w:r w:rsidRPr="002D2F9A">
        <w:rPr>
          <w:rFonts w:ascii="Times New Roman" w:hAnsi="Times New Roman" w:cs="Times New Roman"/>
          <w:spacing w:val="-2"/>
          <w:sz w:val="24"/>
          <w:szCs w:val="24"/>
        </w:rPr>
        <w:t>человека.</w:t>
      </w:r>
    </w:p>
    <w:p w14:paraId="5276EBC2" w14:textId="77777777" w:rsidR="00CC4B61" w:rsidRPr="002D2F9A" w:rsidRDefault="00CC4B61" w:rsidP="00CC4B61">
      <w:pPr>
        <w:pStyle w:val="a3"/>
        <w:widowControl w:val="0"/>
        <w:numPr>
          <w:ilvl w:val="0"/>
          <w:numId w:val="37"/>
        </w:numPr>
        <w:tabs>
          <w:tab w:val="left" w:pos="713"/>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Исходя из требований законодательства, общая оценка химического состояния подземных вод сосредоточена на всем подземном </w:t>
      </w:r>
      <w:r w:rsidRPr="002D2F9A">
        <w:rPr>
          <w:rFonts w:ascii="Times New Roman" w:hAnsi="Times New Roman" w:cs="Times New Roman"/>
          <w:spacing w:val="-2"/>
          <w:sz w:val="24"/>
          <w:szCs w:val="24"/>
        </w:rPr>
        <w:t>водном объекте</w:t>
      </w:r>
      <w:r w:rsidRPr="002D2F9A">
        <w:rPr>
          <w:rFonts w:ascii="Times New Roman" w:hAnsi="Times New Roman" w:cs="Times New Roman"/>
          <w:sz w:val="24"/>
          <w:szCs w:val="24"/>
        </w:rPr>
        <w:t xml:space="preserve"> и учитывает следующие </w:t>
      </w:r>
      <w:r w:rsidRPr="002D2F9A">
        <w:rPr>
          <w:rFonts w:ascii="Times New Roman" w:hAnsi="Times New Roman" w:cs="Times New Roman"/>
          <w:spacing w:val="-2"/>
          <w:sz w:val="24"/>
          <w:szCs w:val="24"/>
        </w:rPr>
        <w:t>элементы:</w:t>
      </w:r>
    </w:p>
    <w:p w14:paraId="373F4DCA" w14:textId="0C769086" w:rsidR="00CC4B61" w:rsidRPr="002D2F9A" w:rsidRDefault="004008B0" w:rsidP="00CC4B61">
      <w:pPr>
        <w:pStyle w:val="a3"/>
        <w:widowControl w:val="0"/>
        <w:numPr>
          <w:ilvl w:val="1"/>
          <w:numId w:val="37"/>
        </w:numPr>
        <w:tabs>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к</w:t>
      </w:r>
      <w:r w:rsidR="00CC4B61" w:rsidRPr="002D2F9A">
        <w:rPr>
          <w:rFonts w:ascii="Times New Roman" w:hAnsi="Times New Roman" w:cs="Times New Roman"/>
          <w:sz w:val="24"/>
          <w:szCs w:val="24"/>
        </w:rPr>
        <w:t>ритерии</w:t>
      </w:r>
      <w:r w:rsidR="00CC4B61" w:rsidRPr="002D2F9A">
        <w:rPr>
          <w:rFonts w:ascii="Times New Roman" w:hAnsi="Times New Roman" w:cs="Times New Roman"/>
          <w:spacing w:val="-10"/>
          <w:sz w:val="24"/>
          <w:szCs w:val="24"/>
        </w:rPr>
        <w:t xml:space="preserve"> </w:t>
      </w:r>
      <w:r w:rsidR="00CC4B61" w:rsidRPr="002D2F9A">
        <w:rPr>
          <w:rFonts w:ascii="Times New Roman" w:hAnsi="Times New Roman" w:cs="Times New Roman"/>
          <w:sz w:val="24"/>
          <w:szCs w:val="24"/>
        </w:rPr>
        <w:t>оценки</w:t>
      </w:r>
      <w:r w:rsidR="00CC4B61" w:rsidRPr="002D2F9A">
        <w:rPr>
          <w:rFonts w:ascii="Times New Roman" w:hAnsi="Times New Roman" w:cs="Times New Roman"/>
          <w:spacing w:val="-8"/>
          <w:sz w:val="24"/>
          <w:szCs w:val="24"/>
        </w:rPr>
        <w:t xml:space="preserve"> </w:t>
      </w:r>
      <w:r w:rsidR="00CC4B61" w:rsidRPr="002D2F9A">
        <w:rPr>
          <w:rFonts w:ascii="Times New Roman" w:hAnsi="Times New Roman" w:cs="Times New Roman"/>
          <w:sz w:val="24"/>
          <w:szCs w:val="24"/>
        </w:rPr>
        <w:t>химического</w:t>
      </w:r>
      <w:r w:rsidR="00CC4B61" w:rsidRPr="002D2F9A">
        <w:rPr>
          <w:rFonts w:ascii="Times New Roman" w:hAnsi="Times New Roman" w:cs="Times New Roman"/>
          <w:spacing w:val="-8"/>
          <w:sz w:val="24"/>
          <w:szCs w:val="24"/>
        </w:rPr>
        <w:t xml:space="preserve"> </w:t>
      </w:r>
      <w:r w:rsidR="00CC4B61" w:rsidRPr="002D2F9A">
        <w:rPr>
          <w:rFonts w:ascii="Times New Roman" w:hAnsi="Times New Roman" w:cs="Times New Roman"/>
          <w:sz w:val="24"/>
          <w:szCs w:val="24"/>
        </w:rPr>
        <w:t>состояния</w:t>
      </w:r>
      <w:r w:rsidR="00CC4B61" w:rsidRPr="002D2F9A">
        <w:rPr>
          <w:rFonts w:ascii="Times New Roman" w:hAnsi="Times New Roman" w:cs="Times New Roman"/>
          <w:spacing w:val="-8"/>
          <w:sz w:val="24"/>
          <w:szCs w:val="24"/>
        </w:rPr>
        <w:t xml:space="preserve"> </w:t>
      </w:r>
      <w:r w:rsidR="00CC4B61" w:rsidRPr="002D2F9A">
        <w:rPr>
          <w:rFonts w:ascii="Times New Roman" w:hAnsi="Times New Roman" w:cs="Times New Roman"/>
          <w:sz w:val="24"/>
          <w:szCs w:val="24"/>
        </w:rPr>
        <w:t>подземных</w:t>
      </w:r>
      <w:r w:rsidR="00CC4B61" w:rsidRPr="002D2F9A">
        <w:rPr>
          <w:rFonts w:ascii="Times New Roman" w:hAnsi="Times New Roman" w:cs="Times New Roman"/>
          <w:spacing w:val="-8"/>
          <w:sz w:val="24"/>
          <w:szCs w:val="24"/>
        </w:rPr>
        <w:t xml:space="preserve"> </w:t>
      </w:r>
      <w:r w:rsidR="00CC4B61" w:rsidRPr="002D2F9A">
        <w:rPr>
          <w:rFonts w:ascii="Times New Roman" w:hAnsi="Times New Roman" w:cs="Times New Roman"/>
          <w:sz w:val="24"/>
          <w:szCs w:val="24"/>
        </w:rPr>
        <w:t>вод</w:t>
      </w:r>
      <w:r w:rsidR="00CC4B61" w:rsidRPr="002D2F9A">
        <w:rPr>
          <w:rFonts w:ascii="Times New Roman" w:hAnsi="Times New Roman" w:cs="Times New Roman"/>
          <w:spacing w:val="-8"/>
          <w:sz w:val="24"/>
          <w:szCs w:val="24"/>
        </w:rPr>
        <w:t xml:space="preserve"> </w:t>
      </w:r>
      <w:r w:rsidR="00CC4B61" w:rsidRPr="002D2F9A">
        <w:rPr>
          <w:rFonts w:ascii="Times New Roman" w:hAnsi="Times New Roman" w:cs="Times New Roman"/>
          <w:sz w:val="24"/>
          <w:szCs w:val="24"/>
        </w:rPr>
        <w:t>для</w:t>
      </w:r>
      <w:r w:rsidR="00CC4B61" w:rsidRPr="002D2F9A">
        <w:rPr>
          <w:rFonts w:ascii="Times New Roman" w:hAnsi="Times New Roman" w:cs="Times New Roman"/>
          <w:spacing w:val="-8"/>
          <w:sz w:val="24"/>
          <w:szCs w:val="24"/>
        </w:rPr>
        <w:t xml:space="preserve"> </w:t>
      </w:r>
      <w:r w:rsidR="00CC4B61" w:rsidRPr="002D2F9A">
        <w:rPr>
          <w:rFonts w:ascii="Times New Roman" w:hAnsi="Times New Roman" w:cs="Times New Roman"/>
          <w:sz w:val="24"/>
          <w:szCs w:val="24"/>
        </w:rPr>
        <w:t>данного</w:t>
      </w:r>
      <w:r w:rsidR="00CC4B61" w:rsidRPr="002D2F9A">
        <w:rPr>
          <w:rFonts w:ascii="Times New Roman" w:hAnsi="Times New Roman" w:cs="Times New Roman"/>
          <w:spacing w:val="-8"/>
          <w:sz w:val="24"/>
          <w:szCs w:val="24"/>
        </w:rPr>
        <w:t xml:space="preserve"> </w:t>
      </w:r>
      <w:r w:rsidR="00CC4B61" w:rsidRPr="002D2F9A">
        <w:rPr>
          <w:rFonts w:ascii="Times New Roman" w:hAnsi="Times New Roman" w:cs="Times New Roman"/>
          <w:spacing w:val="-2"/>
          <w:sz w:val="24"/>
          <w:szCs w:val="24"/>
        </w:rPr>
        <w:t>теста;</w:t>
      </w:r>
    </w:p>
    <w:p w14:paraId="12980FD5" w14:textId="165D1955" w:rsidR="00CC4B61" w:rsidRPr="002D2F9A" w:rsidRDefault="00CC4B61" w:rsidP="00CC4B61">
      <w:pPr>
        <w:pStyle w:val="a3"/>
        <w:widowControl w:val="0"/>
        <w:numPr>
          <w:ilvl w:val="1"/>
          <w:numId w:val="37"/>
        </w:numPr>
        <w:tabs>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pacing w:val="-2"/>
          <w:sz w:val="24"/>
          <w:szCs w:val="24"/>
        </w:rPr>
        <w:t>агрегаци</w:t>
      </w:r>
      <w:r w:rsidR="004008B0" w:rsidRPr="002D2F9A">
        <w:rPr>
          <w:rFonts w:ascii="Times New Roman" w:hAnsi="Times New Roman" w:cs="Times New Roman"/>
          <w:spacing w:val="-2"/>
          <w:sz w:val="24"/>
          <w:szCs w:val="24"/>
        </w:rPr>
        <w:t>ю</w:t>
      </w:r>
      <w:r w:rsidRPr="002D2F9A">
        <w:rPr>
          <w:rFonts w:ascii="Times New Roman" w:hAnsi="Times New Roman" w:cs="Times New Roman"/>
          <w:spacing w:val="-9"/>
          <w:sz w:val="24"/>
          <w:szCs w:val="24"/>
        </w:rPr>
        <w:t xml:space="preserve"> </w:t>
      </w:r>
      <w:r w:rsidRPr="002D2F9A">
        <w:rPr>
          <w:rFonts w:ascii="Times New Roman" w:hAnsi="Times New Roman" w:cs="Times New Roman"/>
          <w:spacing w:val="-2"/>
          <w:sz w:val="24"/>
          <w:szCs w:val="24"/>
        </w:rPr>
        <w:t>данных;</w:t>
      </w:r>
    </w:p>
    <w:p w14:paraId="6EA422DC" w14:textId="77777777" w:rsidR="00CC4B61" w:rsidRPr="002D2F9A" w:rsidRDefault="00CC4B61" w:rsidP="00CC4B61">
      <w:pPr>
        <w:pStyle w:val="a3"/>
        <w:widowControl w:val="0"/>
        <w:numPr>
          <w:ilvl w:val="1"/>
          <w:numId w:val="37"/>
        </w:numPr>
        <w:tabs>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pacing w:val="-2"/>
          <w:sz w:val="24"/>
          <w:szCs w:val="24"/>
        </w:rPr>
        <w:t>степень</w:t>
      </w:r>
      <w:r w:rsidRPr="002D2F9A">
        <w:rPr>
          <w:rFonts w:ascii="Times New Roman" w:hAnsi="Times New Roman" w:cs="Times New Roman"/>
          <w:spacing w:val="3"/>
          <w:sz w:val="24"/>
          <w:szCs w:val="24"/>
        </w:rPr>
        <w:t xml:space="preserve"> </w:t>
      </w:r>
      <w:r w:rsidRPr="002D2F9A">
        <w:rPr>
          <w:rFonts w:ascii="Times New Roman" w:hAnsi="Times New Roman" w:cs="Times New Roman"/>
          <w:spacing w:val="-2"/>
          <w:sz w:val="24"/>
          <w:szCs w:val="24"/>
        </w:rPr>
        <w:t>превышения</w:t>
      </w:r>
      <w:r w:rsidRPr="002D2F9A">
        <w:rPr>
          <w:rFonts w:ascii="Times New Roman" w:hAnsi="Times New Roman" w:cs="Times New Roman"/>
          <w:spacing w:val="-3"/>
          <w:sz w:val="24"/>
          <w:szCs w:val="24"/>
        </w:rPr>
        <w:t xml:space="preserve"> </w:t>
      </w:r>
      <w:r w:rsidRPr="002D2F9A">
        <w:rPr>
          <w:rFonts w:ascii="Times New Roman" w:hAnsi="Times New Roman" w:cs="Times New Roman"/>
          <w:spacing w:val="-2"/>
          <w:sz w:val="24"/>
          <w:szCs w:val="24"/>
        </w:rPr>
        <w:t>расходов;</w:t>
      </w:r>
    </w:p>
    <w:p w14:paraId="69FB1632" w14:textId="2298EB54" w:rsidR="0097260A" w:rsidRPr="002D2F9A" w:rsidRDefault="00CC4B61" w:rsidP="002D2F9A">
      <w:pPr>
        <w:pStyle w:val="a3"/>
        <w:widowControl w:val="0"/>
        <w:numPr>
          <w:ilvl w:val="1"/>
          <w:numId w:val="37"/>
        </w:numPr>
        <w:tabs>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уверенность</w:t>
      </w:r>
      <w:r w:rsidRPr="002D2F9A">
        <w:rPr>
          <w:rFonts w:ascii="Times New Roman" w:hAnsi="Times New Roman" w:cs="Times New Roman"/>
          <w:spacing w:val="-7"/>
          <w:sz w:val="24"/>
          <w:szCs w:val="24"/>
        </w:rPr>
        <w:t xml:space="preserve"> </w:t>
      </w:r>
      <w:r w:rsidRPr="002D2F9A">
        <w:rPr>
          <w:rFonts w:ascii="Times New Roman" w:hAnsi="Times New Roman" w:cs="Times New Roman"/>
          <w:sz w:val="24"/>
          <w:szCs w:val="24"/>
        </w:rPr>
        <w:t>в</w:t>
      </w:r>
      <w:r w:rsidRPr="002D2F9A">
        <w:rPr>
          <w:rFonts w:ascii="Times New Roman" w:hAnsi="Times New Roman" w:cs="Times New Roman"/>
          <w:spacing w:val="-4"/>
          <w:sz w:val="24"/>
          <w:szCs w:val="24"/>
        </w:rPr>
        <w:t xml:space="preserve"> </w:t>
      </w:r>
      <w:r w:rsidRPr="002D2F9A">
        <w:rPr>
          <w:rFonts w:ascii="Times New Roman" w:hAnsi="Times New Roman" w:cs="Times New Roman"/>
          <w:sz w:val="24"/>
          <w:szCs w:val="24"/>
        </w:rPr>
        <w:t>оценке</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(учитывая</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уровень</w:t>
      </w:r>
      <w:r w:rsidRPr="002D2F9A">
        <w:rPr>
          <w:rFonts w:ascii="Times New Roman" w:hAnsi="Times New Roman" w:cs="Times New Roman"/>
          <w:spacing w:val="-3"/>
          <w:sz w:val="24"/>
          <w:szCs w:val="24"/>
        </w:rPr>
        <w:t xml:space="preserve"> </w:t>
      </w:r>
      <w:r w:rsidRPr="002D2F9A">
        <w:rPr>
          <w:rFonts w:ascii="Times New Roman" w:hAnsi="Times New Roman" w:cs="Times New Roman"/>
          <w:spacing w:val="-2"/>
          <w:sz w:val="24"/>
          <w:szCs w:val="24"/>
        </w:rPr>
        <w:t>концентраци</w:t>
      </w:r>
      <w:r w:rsidR="004008B0" w:rsidRPr="002D2F9A">
        <w:rPr>
          <w:rFonts w:ascii="Times New Roman" w:hAnsi="Times New Roman" w:cs="Times New Roman"/>
          <w:spacing w:val="-2"/>
          <w:sz w:val="24"/>
          <w:szCs w:val="24"/>
        </w:rPr>
        <w:t>и</w:t>
      </w:r>
      <w:r w:rsidRPr="002D2F9A">
        <w:rPr>
          <w:rFonts w:ascii="Times New Roman" w:hAnsi="Times New Roman" w:cs="Times New Roman"/>
          <w:spacing w:val="-2"/>
          <w:sz w:val="24"/>
          <w:szCs w:val="24"/>
        </w:rPr>
        <w:t>).</w:t>
      </w:r>
    </w:p>
    <w:p w14:paraId="37AA2614" w14:textId="5BE5E2A2" w:rsidR="00CC4B61" w:rsidRPr="002D2F9A" w:rsidRDefault="00CC4B61" w:rsidP="00CC4B61">
      <w:pPr>
        <w:pStyle w:val="a3"/>
        <w:widowControl w:val="0"/>
        <w:numPr>
          <w:ilvl w:val="0"/>
          <w:numId w:val="37"/>
        </w:numPr>
        <w:tabs>
          <w:tab w:val="left" w:pos="713"/>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При проведении оценки</w:t>
      </w:r>
      <w:r w:rsidR="004D3A69" w:rsidRPr="002D2F9A">
        <w:rPr>
          <w:rFonts w:ascii="Times New Roman" w:hAnsi="Times New Roman" w:cs="Times New Roman"/>
          <w:sz w:val="24"/>
          <w:szCs w:val="24"/>
        </w:rPr>
        <w:t xml:space="preserve"> с особым вниманием необходимо отнестись к</w:t>
      </w:r>
      <w:r w:rsidRPr="002D2F9A">
        <w:rPr>
          <w:rFonts w:ascii="Times New Roman" w:hAnsi="Times New Roman" w:cs="Times New Roman"/>
          <w:sz w:val="24"/>
          <w:szCs w:val="24"/>
        </w:rPr>
        <w:t xml:space="preserve"> групп</w:t>
      </w:r>
      <w:r w:rsidR="004D3A69" w:rsidRPr="002D2F9A">
        <w:rPr>
          <w:rFonts w:ascii="Times New Roman" w:hAnsi="Times New Roman" w:cs="Times New Roman"/>
          <w:sz w:val="24"/>
          <w:szCs w:val="24"/>
        </w:rPr>
        <w:t>ам</w:t>
      </w:r>
      <w:r w:rsidRPr="002D2F9A">
        <w:rPr>
          <w:rFonts w:ascii="Times New Roman" w:hAnsi="Times New Roman" w:cs="Times New Roman"/>
          <w:sz w:val="24"/>
          <w:szCs w:val="24"/>
        </w:rPr>
        <w:t xml:space="preserve"> подземных водных объектов. Для целей мониторинга подземные водные объекты могут быть объединены в группы при условии, что </w:t>
      </w:r>
      <w:r w:rsidR="004D3A69" w:rsidRPr="002D2F9A">
        <w:rPr>
          <w:rFonts w:ascii="Times New Roman" w:hAnsi="Times New Roman" w:cs="Times New Roman"/>
          <w:sz w:val="24"/>
          <w:szCs w:val="24"/>
        </w:rPr>
        <w:t xml:space="preserve">цели </w:t>
      </w:r>
      <w:r w:rsidRPr="002D2F9A">
        <w:rPr>
          <w:rFonts w:ascii="Times New Roman" w:hAnsi="Times New Roman" w:cs="Times New Roman"/>
          <w:sz w:val="24"/>
          <w:szCs w:val="24"/>
        </w:rPr>
        <w:t>мониторинг</w:t>
      </w:r>
      <w:r w:rsidR="004D3A69" w:rsidRPr="002D2F9A">
        <w:rPr>
          <w:rFonts w:ascii="Times New Roman" w:hAnsi="Times New Roman" w:cs="Times New Roman"/>
          <w:sz w:val="24"/>
          <w:szCs w:val="24"/>
        </w:rPr>
        <w:t>а</w:t>
      </w:r>
      <w:r w:rsidRPr="002D2F9A">
        <w:rPr>
          <w:rFonts w:ascii="Times New Roman" w:hAnsi="Times New Roman" w:cs="Times New Roman"/>
          <w:sz w:val="24"/>
          <w:szCs w:val="24"/>
        </w:rPr>
        <w:t xml:space="preserve"> и экологические цели для каждого из составляющих объектов могут быть надежно достигнуты путем разделения на группы подземных водных объектов, находящихся под угрозой, и тех, которые не находятся под угрозой. Там, где подземные водные объекты находятся под угрозой невыполнения экологических целей, рекомендуется иметь по крайней мере од</w:t>
      </w:r>
      <w:r w:rsidR="007F1B44" w:rsidRPr="002D2F9A">
        <w:rPr>
          <w:rFonts w:ascii="Times New Roman" w:hAnsi="Times New Roman" w:cs="Times New Roman"/>
          <w:sz w:val="24"/>
          <w:szCs w:val="24"/>
        </w:rPr>
        <w:t>ин</w:t>
      </w:r>
      <w:r w:rsidRPr="002D2F9A">
        <w:rPr>
          <w:rFonts w:ascii="Times New Roman" w:hAnsi="Times New Roman" w:cs="Times New Roman"/>
          <w:sz w:val="24"/>
          <w:szCs w:val="24"/>
        </w:rPr>
        <w:t xml:space="preserve"> </w:t>
      </w:r>
      <w:r w:rsidR="007F1B44" w:rsidRPr="002D2F9A">
        <w:rPr>
          <w:rFonts w:ascii="Times New Roman" w:hAnsi="Times New Roman" w:cs="Times New Roman"/>
          <w:sz w:val="24"/>
          <w:szCs w:val="24"/>
        </w:rPr>
        <w:t>пункт</w:t>
      </w:r>
      <w:r w:rsidRPr="002D2F9A">
        <w:rPr>
          <w:rFonts w:ascii="Times New Roman" w:hAnsi="Times New Roman" w:cs="Times New Roman"/>
          <w:sz w:val="24"/>
          <w:szCs w:val="24"/>
        </w:rPr>
        <w:t xml:space="preserve"> мониторинга для каждого объекта. В подземных водных объектах, не подверженных риску, нет необходимости в </w:t>
      </w:r>
      <w:r w:rsidR="007F1B44" w:rsidRPr="002D2F9A">
        <w:rPr>
          <w:rFonts w:ascii="Times New Roman" w:hAnsi="Times New Roman" w:cs="Times New Roman"/>
          <w:sz w:val="24"/>
          <w:szCs w:val="24"/>
        </w:rPr>
        <w:t>пункте</w:t>
      </w:r>
      <w:r w:rsidRPr="002D2F9A">
        <w:rPr>
          <w:rFonts w:ascii="Times New Roman" w:hAnsi="Times New Roman" w:cs="Times New Roman"/>
          <w:sz w:val="24"/>
          <w:szCs w:val="24"/>
        </w:rPr>
        <w:t xml:space="preserve"> мониторинга в каждом отдельном подземном </w:t>
      </w:r>
      <w:r w:rsidRPr="002D2F9A">
        <w:rPr>
          <w:rFonts w:ascii="Times New Roman" w:hAnsi="Times New Roman" w:cs="Times New Roman"/>
          <w:spacing w:val="-2"/>
          <w:sz w:val="24"/>
          <w:szCs w:val="24"/>
        </w:rPr>
        <w:t>объекте.</w:t>
      </w:r>
    </w:p>
    <w:p w14:paraId="3607E2A0" w14:textId="6FC9A504" w:rsidR="0097260A" w:rsidRPr="002D2F9A" w:rsidRDefault="00CC4B61" w:rsidP="002D2F9A">
      <w:pPr>
        <w:pStyle w:val="a3"/>
        <w:widowControl w:val="0"/>
        <w:numPr>
          <w:ilvl w:val="0"/>
          <w:numId w:val="37"/>
        </w:numPr>
        <w:tabs>
          <w:tab w:val="left" w:pos="713"/>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Если результаты мониторинга показывают превышение в одно</w:t>
      </w:r>
      <w:r w:rsidR="007F1B44" w:rsidRPr="002D2F9A">
        <w:rPr>
          <w:rFonts w:ascii="Times New Roman" w:hAnsi="Times New Roman" w:cs="Times New Roman"/>
          <w:sz w:val="24"/>
          <w:szCs w:val="24"/>
        </w:rPr>
        <w:t>м</w:t>
      </w:r>
      <w:r w:rsidRPr="002D2F9A">
        <w:rPr>
          <w:rFonts w:ascii="Times New Roman" w:hAnsi="Times New Roman" w:cs="Times New Roman"/>
          <w:sz w:val="24"/>
          <w:szCs w:val="24"/>
        </w:rPr>
        <w:t xml:space="preserve"> или нескольких </w:t>
      </w:r>
      <w:r w:rsidR="007F1B44" w:rsidRPr="002D2F9A">
        <w:rPr>
          <w:rFonts w:ascii="Times New Roman" w:hAnsi="Times New Roman" w:cs="Times New Roman"/>
          <w:sz w:val="24"/>
          <w:szCs w:val="24"/>
        </w:rPr>
        <w:t>пунктах</w:t>
      </w:r>
      <w:r w:rsidRPr="002D2F9A">
        <w:rPr>
          <w:rFonts w:ascii="Times New Roman" w:hAnsi="Times New Roman" w:cs="Times New Roman"/>
          <w:sz w:val="24"/>
          <w:szCs w:val="24"/>
        </w:rPr>
        <w:t xml:space="preserve"> мониторинга, концептуальная модель </w:t>
      </w:r>
      <w:proofErr w:type="spellStart"/>
      <w:r w:rsidRPr="002D2F9A">
        <w:rPr>
          <w:rFonts w:ascii="Times New Roman" w:hAnsi="Times New Roman" w:cs="Times New Roman"/>
          <w:sz w:val="24"/>
          <w:szCs w:val="24"/>
        </w:rPr>
        <w:t>гидроструктуры</w:t>
      </w:r>
      <w:proofErr w:type="spellEnd"/>
      <w:r w:rsidRPr="002D2F9A">
        <w:rPr>
          <w:rFonts w:ascii="Times New Roman" w:hAnsi="Times New Roman" w:cs="Times New Roman"/>
          <w:sz w:val="24"/>
          <w:szCs w:val="24"/>
        </w:rPr>
        <w:t xml:space="preserve"> для группы должна быть пересмотрена, чтобы убедиться, что ее можно продолжать применять ко всем объектам в группе подземных водных объектов. Если обоснование </w:t>
      </w:r>
      <w:r w:rsidR="0064786E" w:rsidRPr="002D2F9A">
        <w:rPr>
          <w:rFonts w:ascii="Times New Roman" w:hAnsi="Times New Roman" w:cs="Times New Roman"/>
          <w:sz w:val="24"/>
          <w:szCs w:val="24"/>
        </w:rPr>
        <w:t xml:space="preserve">необходимости </w:t>
      </w:r>
      <w:r w:rsidRPr="002D2F9A">
        <w:rPr>
          <w:rFonts w:ascii="Times New Roman" w:hAnsi="Times New Roman" w:cs="Times New Roman"/>
          <w:sz w:val="24"/>
          <w:szCs w:val="24"/>
        </w:rPr>
        <w:t>группировки подземных водных объектов подтверждается, состояния отдельных объектов может считаться одинаковым и нет необходимости разделять группу. Если это не так, группировку следует пересмотреть и применить соответствующие тесты.</w:t>
      </w:r>
    </w:p>
    <w:p w14:paraId="773B6224" w14:textId="77777777" w:rsidR="00CC4B61" w:rsidRPr="002D2F9A" w:rsidRDefault="00CC4B61" w:rsidP="00CC4B61">
      <w:pPr>
        <w:pStyle w:val="a3"/>
        <w:widowControl w:val="0"/>
        <w:numPr>
          <w:ilvl w:val="0"/>
          <w:numId w:val="37"/>
        </w:numPr>
        <w:tabs>
          <w:tab w:val="left" w:pos="712"/>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Процедура</w:t>
      </w:r>
      <w:r w:rsidRPr="002D2F9A">
        <w:rPr>
          <w:rFonts w:ascii="Times New Roman" w:hAnsi="Times New Roman" w:cs="Times New Roman"/>
          <w:spacing w:val="-11"/>
          <w:sz w:val="24"/>
          <w:szCs w:val="24"/>
        </w:rPr>
        <w:t xml:space="preserve"> </w:t>
      </w:r>
      <w:r w:rsidRPr="002D2F9A">
        <w:rPr>
          <w:rFonts w:ascii="Times New Roman" w:hAnsi="Times New Roman" w:cs="Times New Roman"/>
          <w:sz w:val="24"/>
          <w:szCs w:val="24"/>
        </w:rPr>
        <w:t>общей</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оценки</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химического</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состояния</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подземного</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водного</w:t>
      </w:r>
      <w:r w:rsidRPr="002D2F9A">
        <w:rPr>
          <w:rFonts w:ascii="Times New Roman" w:hAnsi="Times New Roman" w:cs="Times New Roman"/>
          <w:spacing w:val="-4"/>
          <w:sz w:val="24"/>
          <w:szCs w:val="24"/>
        </w:rPr>
        <w:t xml:space="preserve"> </w:t>
      </w:r>
      <w:r w:rsidRPr="002D2F9A">
        <w:rPr>
          <w:rFonts w:ascii="Times New Roman" w:hAnsi="Times New Roman" w:cs="Times New Roman"/>
          <w:spacing w:val="-2"/>
          <w:sz w:val="24"/>
          <w:szCs w:val="24"/>
        </w:rPr>
        <w:t>объекта:</w:t>
      </w:r>
    </w:p>
    <w:p w14:paraId="3C30F4B7" w14:textId="5AD7A997" w:rsidR="00CC4B61" w:rsidRPr="002D2F9A" w:rsidRDefault="005B0ED1" w:rsidP="002B2B57">
      <w:pPr>
        <w:pStyle w:val="a3"/>
        <w:widowControl w:val="0"/>
        <w:numPr>
          <w:ilvl w:val="1"/>
          <w:numId w:val="37"/>
        </w:numPr>
        <w:tabs>
          <w:tab w:val="left" w:pos="709"/>
          <w:tab w:val="left" w:pos="851"/>
          <w:tab w:val="left" w:pos="1560"/>
          <w:tab w:val="left" w:pos="1701"/>
          <w:tab w:val="left" w:pos="1843"/>
          <w:tab w:val="left" w:pos="2127"/>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первый этап</w:t>
      </w:r>
      <w:r w:rsidR="00CC4B61" w:rsidRPr="002D2F9A">
        <w:rPr>
          <w:rFonts w:ascii="Times New Roman" w:hAnsi="Times New Roman" w:cs="Times New Roman"/>
          <w:sz w:val="24"/>
          <w:szCs w:val="24"/>
        </w:rPr>
        <w:t xml:space="preserve"> (агрегирование): провер</w:t>
      </w:r>
      <w:r w:rsidRPr="002D2F9A">
        <w:rPr>
          <w:rFonts w:ascii="Times New Roman" w:hAnsi="Times New Roman" w:cs="Times New Roman"/>
          <w:sz w:val="24"/>
          <w:szCs w:val="24"/>
        </w:rPr>
        <w:t>яется</w:t>
      </w:r>
      <w:r w:rsidR="00CC4B61" w:rsidRPr="002D2F9A">
        <w:rPr>
          <w:rFonts w:ascii="Times New Roman" w:hAnsi="Times New Roman" w:cs="Times New Roman"/>
          <w:sz w:val="24"/>
          <w:szCs w:val="24"/>
        </w:rPr>
        <w:t>, превышает ли средняя концентрация соответствующего параметра в любо</w:t>
      </w:r>
      <w:r w:rsidRPr="002D2F9A">
        <w:rPr>
          <w:rFonts w:ascii="Times New Roman" w:hAnsi="Times New Roman" w:cs="Times New Roman"/>
          <w:sz w:val="24"/>
          <w:szCs w:val="24"/>
        </w:rPr>
        <w:t>м</w:t>
      </w:r>
      <w:r w:rsidR="00CC4B61" w:rsidRPr="002D2F9A">
        <w:rPr>
          <w:rFonts w:ascii="Times New Roman" w:hAnsi="Times New Roman" w:cs="Times New Roman"/>
          <w:sz w:val="24"/>
          <w:szCs w:val="24"/>
        </w:rPr>
        <w:t xml:space="preserve"> </w:t>
      </w:r>
      <w:r w:rsidRPr="002D2F9A">
        <w:rPr>
          <w:rFonts w:ascii="Times New Roman" w:hAnsi="Times New Roman" w:cs="Times New Roman"/>
          <w:sz w:val="24"/>
          <w:szCs w:val="24"/>
        </w:rPr>
        <w:t>пункте</w:t>
      </w:r>
      <w:r w:rsidR="00CC4B61" w:rsidRPr="002D2F9A">
        <w:rPr>
          <w:rFonts w:ascii="Times New Roman" w:hAnsi="Times New Roman" w:cs="Times New Roman"/>
          <w:sz w:val="24"/>
          <w:szCs w:val="24"/>
        </w:rPr>
        <w:t xml:space="preserve"> мониторинга требования к качеству подземных вод или пороговое значение. Если превышений нет, химическое состояние подземного водного объекта по соответствующему параметру считается хорошим. Дальнейшие исследования и оценки не требуются. В случае превышения следует выполнить </w:t>
      </w:r>
      <w:r w:rsidR="00C54883" w:rsidRPr="002D2F9A">
        <w:rPr>
          <w:rFonts w:ascii="Times New Roman" w:hAnsi="Times New Roman" w:cs="Times New Roman"/>
          <w:sz w:val="24"/>
          <w:szCs w:val="24"/>
        </w:rPr>
        <w:t>второй этап</w:t>
      </w:r>
      <w:r w:rsidR="00CC4B61" w:rsidRPr="002D2F9A">
        <w:rPr>
          <w:rFonts w:ascii="Times New Roman" w:hAnsi="Times New Roman" w:cs="Times New Roman"/>
          <w:sz w:val="24"/>
          <w:szCs w:val="24"/>
        </w:rPr>
        <w:t xml:space="preserve"> данной процедуры</w:t>
      </w:r>
      <w:r w:rsidR="002B2B57" w:rsidRPr="002D2F9A">
        <w:rPr>
          <w:rFonts w:ascii="Times New Roman" w:hAnsi="Times New Roman" w:cs="Times New Roman"/>
          <w:sz w:val="24"/>
          <w:szCs w:val="24"/>
        </w:rPr>
        <w:t>;</w:t>
      </w:r>
    </w:p>
    <w:p w14:paraId="3D28F137" w14:textId="461CFB04" w:rsidR="00CC4B61" w:rsidRPr="002D2F9A" w:rsidRDefault="00C54883" w:rsidP="002B2B57">
      <w:pPr>
        <w:pStyle w:val="a3"/>
        <w:widowControl w:val="0"/>
        <w:numPr>
          <w:ilvl w:val="1"/>
          <w:numId w:val="37"/>
        </w:numPr>
        <w:tabs>
          <w:tab w:val="left" w:pos="709"/>
          <w:tab w:val="left" w:pos="851"/>
          <w:tab w:val="left" w:pos="1560"/>
          <w:tab w:val="left" w:pos="1701"/>
          <w:tab w:val="left" w:pos="1843"/>
          <w:tab w:val="left" w:pos="2127"/>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второй этап</w:t>
      </w:r>
      <w:r w:rsidR="00CC4B61" w:rsidRPr="002D2F9A">
        <w:rPr>
          <w:rFonts w:ascii="Times New Roman" w:hAnsi="Times New Roman" w:cs="Times New Roman"/>
          <w:sz w:val="24"/>
          <w:szCs w:val="24"/>
        </w:rPr>
        <w:t xml:space="preserve"> (группы подземных водных объектов): в случае группы подземных водных объектов, при необходимости, группа может быть разделена, а отдельные составляющие объекты, где произошло превышение, должны быть соответствующим образом разграничены на основе улучшенной концептуальной модели </w:t>
      </w:r>
      <w:proofErr w:type="spellStart"/>
      <w:r w:rsidR="00CC4B61" w:rsidRPr="002D2F9A">
        <w:rPr>
          <w:rFonts w:ascii="Times New Roman" w:hAnsi="Times New Roman" w:cs="Times New Roman"/>
          <w:sz w:val="24"/>
          <w:szCs w:val="24"/>
        </w:rPr>
        <w:t>гидроструктуры</w:t>
      </w:r>
      <w:proofErr w:type="spellEnd"/>
      <w:r w:rsidR="00CC4B61" w:rsidRPr="002D2F9A">
        <w:rPr>
          <w:rFonts w:ascii="Times New Roman" w:hAnsi="Times New Roman" w:cs="Times New Roman"/>
          <w:sz w:val="24"/>
          <w:szCs w:val="24"/>
        </w:rPr>
        <w:t xml:space="preserve"> и рассматриваться как отдельные подземные водные объекты в </w:t>
      </w:r>
      <w:r w:rsidR="00CC4B61" w:rsidRPr="002D2F9A">
        <w:rPr>
          <w:rFonts w:ascii="Times New Roman" w:hAnsi="Times New Roman" w:cs="Times New Roman"/>
          <w:sz w:val="24"/>
          <w:szCs w:val="24"/>
        </w:rPr>
        <w:lastRenderedPageBreak/>
        <w:t xml:space="preserve">ходе </w:t>
      </w:r>
      <w:r w:rsidRPr="002D2F9A">
        <w:rPr>
          <w:rFonts w:ascii="Times New Roman" w:hAnsi="Times New Roman" w:cs="Times New Roman"/>
          <w:sz w:val="24"/>
          <w:szCs w:val="24"/>
        </w:rPr>
        <w:t>проведения теста;</w:t>
      </w:r>
    </w:p>
    <w:p w14:paraId="66BA9190" w14:textId="2250FF59" w:rsidR="00CC4B61" w:rsidRPr="002D2F9A" w:rsidRDefault="00C54883" w:rsidP="002B2B57">
      <w:pPr>
        <w:pStyle w:val="a3"/>
        <w:widowControl w:val="0"/>
        <w:numPr>
          <w:ilvl w:val="1"/>
          <w:numId w:val="37"/>
        </w:numPr>
        <w:tabs>
          <w:tab w:val="left" w:pos="709"/>
          <w:tab w:val="left" w:pos="851"/>
          <w:tab w:val="left" w:pos="1560"/>
          <w:tab w:val="left" w:pos="1701"/>
          <w:tab w:val="left" w:pos="1843"/>
          <w:tab w:val="left" w:pos="2127"/>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третий этап</w:t>
      </w:r>
      <w:r w:rsidR="00CC4B61" w:rsidRPr="002D2F9A">
        <w:rPr>
          <w:rFonts w:ascii="Times New Roman" w:hAnsi="Times New Roman" w:cs="Times New Roman"/>
          <w:sz w:val="24"/>
          <w:szCs w:val="24"/>
        </w:rPr>
        <w:t xml:space="preserve"> (превышение): </w:t>
      </w:r>
      <w:r w:rsidR="000A17B7" w:rsidRPr="002D2F9A">
        <w:rPr>
          <w:rFonts w:ascii="Times New Roman" w:hAnsi="Times New Roman" w:cs="Times New Roman"/>
          <w:sz w:val="24"/>
          <w:szCs w:val="24"/>
        </w:rPr>
        <w:t>рассчитывается</w:t>
      </w:r>
      <w:r w:rsidR="00CC4B61" w:rsidRPr="002D2F9A">
        <w:rPr>
          <w:rFonts w:ascii="Times New Roman" w:hAnsi="Times New Roman" w:cs="Times New Roman"/>
          <w:sz w:val="24"/>
          <w:szCs w:val="24"/>
        </w:rPr>
        <w:t xml:space="preserve"> превышение (средние значения) для каждого отдельного вещества и сравни</w:t>
      </w:r>
      <w:r w:rsidR="000A17B7" w:rsidRPr="002D2F9A">
        <w:rPr>
          <w:rFonts w:ascii="Times New Roman" w:hAnsi="Times New Roman" w:cs="Times New Roman"/>
          <w:sz w:val="24"/>
          <w:szCs w:val="24"/>
        </w:rPr>
        <w:t xml:space="preserve">вается </w:t>
      </w:r>
      <w:r w:rsidR="00CC4B61" w:rsidRPr="002D2F9A">
        <w:rPr>
          <w:rFonts w:ascii="Times New Roman" w:hAnsi="Times New Roman" w:cs="Times New Roman"/>
          <w:sz w:val="24"/>
          <w:szCs w:val="24"/>
        </w:rPr>
        <w:t xml:space="preserve">с допустимым превышением для того, чтобы подземный водный объект имел хорошее химическое состояние. Предлагается применять простую методику, которая учитывает долю общей площади поверхности или объема подземного водного объекта, представленного </w:t>
      </w:r>
      <w:r w:rsidR="000A17B7" w:rsidRPr="002D2F9A">
        <w:rPr>
          <w:rFonts w:ascii="Times New Roman" w:hAnsi="Times New Roman" w:cs="Times New Roman"/>
          <w:sz w:val="24"/>
          <w:szCs w:val="24"/>
        </w:rPr>
        <w:t>пунктами</w:t>
      </w:r>
      <w:r w:rsidR="00CC4B61" w:rsidRPr="002D2F9A">
        <w:rPr>
          <w:rFonts w:ascii="Times New Roman" w:hAnsi="Times New Roman" w:cs="Times New Roman"/>
          <w:sz w:val="24"/>
          <w:szCs w:val="24"/>
        </w:rPr>
        <w:t xml:space="preserve"> мониторинга, которые превышают требования к качеству подземных вод или пороговое значение, по сравнению с общей площадью поверхности или объемом всего подземного водного объекта. Приемлемая доля превышения для каждого вещества не должна превышать 20</w:t>
      </w:r>
      <w:r w:rsidR="00B215CF" w:rsidRPr="002D2F9A">
        <w:rPr>
          <w:rFonts w:ascii="Times New Roman" w:hAnsi="Times New Roman" w:cs="Times New Roman"/>
          <w:sz w:val="24"/>
          <w:szCs w:val="24"/>
        </w:rPr>
        <w:t> %</w:t>
      </w:r>
      <w:r w:rsidR="00CC4B61" w:rsidRPr="002D2F9A">
        <w:rPr>
          <w:rFonts w:ascii="Times New Roman" w:hAnsi="Times New Roman" w:cs="Times New Roman"/>
          <w:sz w:val="24"/>
          <w:szCs w:val="24"/>
        </w:rPr>
        <w:t xml:space="preserve"> общего объема подземных вод</w:t>
      </w:r>
      <w:r w:rsidR="00B215CF" w:rsidRPr="002D2F9A">
        <w:rPr>
          <w:rFonts w:ascii="Times New Roman" w:hAnsi="Times New Roman" w:cs="Times New Roman"/>
          <w:sz w:val="24"/>
          <w:szCs w:val="24"/>
        </w:rPr>
        <w:t>;</w:t>
      </w:r>
    </w:p>
    <w:p w14:paraId="4EEE493E" w14:textId="5DC544B0" w:rsidR="0097260A" w:rsidRPr="002D2F9A" w:rsidRDefault="00B215CF" w:rsidP="002D2F9A">
      <w:pPr>
        <w:pStyle w:val="a3"/>
        <w:widowControl w:val="0"/>
        <w:numPr>
          <w:ilvl w:val="1"/>
          <w:numId w:val="37"/>
        </w:numPr>
        <w:tabs>
          <w:tab w:val="left" w:pos="709"/>
          <w:tab w:val="left" w:pos="851"/>
          <w:tab w:val="left" w:pos="1560"/>
          <w:tab w:val="left" w:pos="1701"/>
          <w:tab w:val="left" w:pos="1843"/>
          <w:tab w:val="left" w:pos="2127"/>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четвертый этап</w:t>
      </w:r>
      <w:r w:rsidR="00CC4B61" w:rsidRPr="002D2F9A">
        <w:rPr>
          <w:rFonts w:ascii="Times New Roman" w:hAnsi="Times New Roman" w:cs="Times New Roman"/>
          <w:sz w:val="24"/>
          <w:szCs w:val="24"/>
        </w:rPr>
        <w:t xml:space="preserve"> (</w:t>
      </w:r>
      <w:r w:rsidRPr="002D2F9A">
        <w:rPr>
          <w:rFonts w:ascii="Times New Roman" w:hAnsi="Times New Roman" w:cs="Times New Roman"/>
          <w:sz w:val="24"/>
          <w:szCs w:val="24"/>
        </w:rPr>
        <w:t>у</w:t>
      </w:r>
      <w:r w:rsidR="00CC4B61" w:rsidRPr="002D2F9A">
        <w:rPr>
          <w:rFonts w:ascii="Times New Roman" w:hAnsi="Times New Roman" w:cs="Times New Roman"/>
          <w:sz w:val="24"/>
          <w:szCs w:val="24"/>
        </w:rPr>
        <w:t xml:space="preserve">веренность): если величина превышения превышает </w:t>
      </w:r>
      <w:r w:rsidRPr="002D2F9A">
        <w:rPr>
          <w:rFonts w:ascii="Times New Roman" w:hAnsi="Times New Roman" w:cs="Times New Roman"/>
          <w:sz w:val="24"/>
          <w:szCs w:val="24"/>
        </w:rPr>
        <w:t>20 %</w:t>
      </w:r>
      <w:r w:rsidR="00CC4B61" w:rsidRPr="002D2F9A">
        <w:rPr>
          <w:rFonts w:ascii="Times New Roman" w:hAnsi="Times New Roman" w:cs="Times New Roman"/>
          <w:sz w:val="24"/>
          <w:szCs w:val="24"/>
        </w:rPr>
        <w:t xml:space="preserve"> (или другие соответствующие критерии), дальнейшая оценка должна определить, находится ли подземный водный объект в хороше</w:t>
      </w:r>
      <w:r w:rsidR="00B97C2F" w:rsidRPr="002D2F9A">
        <w:rPr>
          <w:rFonts w:ascii="Times New Roman" w:hAnsi="Times New Roman" w:cs="Times New Roman"/>
          <w:sz w:val="24"/>
          <w:szCs w:val="24"/>
        </w:rPr>
        <w:t>м</w:t>
      </w:r>
      <w:r w:rsidR="00CC4B61" w:rsidRPr="002D2F9A">
        <w:rPr>
          <w:rFonts w:ascii="Times New Roman" w:hAnsi="Times New Roman" w:cs="Times New Roman"/>
          <w:sz w:val="24"/>
          <w:szCs w:val="24"/>
        </w:rPr>
        <w:t xml:space="preserve"> состояние или нет</w:t>
      </w:r>
      <w:r w:rsidR="00B97C2F" w:rsidRPr="002D2F9A">
        <w:rPr>
          <w:rFonts w:ascii="Times New Roman" w:hAnsi="Times New Roman" w:cs="Times New Roman"/>
          <w:sz w:val="24"/>
          <w:szCs w:val="24"/>
        </w:rPr>
        <w:t>. Это необходимо</w:t>
      </w:r>
      <w:r w:rsidR="00CC4B61" w:rsidRPr="002D2F9A">
        <w:rPr>
          <w:rFonts w:ascii="Times New Roman" w:hAnsi="Times New Roman" w:cs="Times New Roman"/>
          <w:sz w:val="24"/>
          <w:szCs w:val="24"/>
        </w:rPr>
        <w:t xml:space="preserve"> </w:t>
      </w:r>
      <w:r w:rsidR="00B97C2F" w:rsidRPr="002D2F9A">
        <w:rPr>
          <w:rFonts w:ascii="Times New Roman" w:hAnsi="Times New Roman" w:cs="Times New Roman"/>
          <w:sz w:val="24"/>
          <w:szCs w:val="24"/>
        </w:rPr>
        <w:t xml:space="preserve">для того, чтобы </w:t>
      </w:r>
      <w:r w:rsidR="00CC4B61" w:rsidRPr="002D2F9A">
        <w:rPr>
          <w:rFonts w:ascii="Times New Roman" w:hAnsi="Times New Roman" w:cs="Times New Roman"/>
          <w:sz w:val="24"/>
          <w:szCs w:val="24"/>
        </w:rPr>
        <w:t xml:space="preserve">определить, является ли выявленная величина превышения приемлемой или нет. </w:t>
      </w:r>
      <w:r w:rsidR="006972E7" w:rsidRPr="002D2F9A">
        <w:rPr>
          <w:rFonts w:ascii="Times New Roman" w:hAnsi="Times New Roman" w:cs="Times New Roman"/>
          <w:sz w:val="24"/>
          <w:szCs w:val="24"/>
        </w:rPr>
        <w:t>Для оценки уверенности</w:t>
      </w:r>
      <w:r w:rsidR="00CC4B61" w:rsidRPr="002D2F9A">
        <w:rPr>
          <w:rFonts w:ascii="Times New Roman" w:hAnsi="Times New Roman" w:cs="Times New Roman"/>
          <w:sz w:val="24"/>
          <w:szCs w:val="24"/>
        </w:rPr>
        <w:t xml:space="preserve"> </w:t>
      </w:r>
      <w:r w:rsidR="00EA1449" w:rsidRPr="002D2F9A">
        <w:rPr>
          <w:rFonts w:ascii="Times New Roman" w:hAnsi="Times New Roman" w:cs="Times New Roman"/>
          <w:sz w:val="24"/>
          <w:szCs w:val="24"/>
        </w:rPr>
        <w:t>необходимо</w:t>
      </w:r>
      <w:r w:rsidR="00CC4B61" w:rsidRPr="002D2F9A">
        <w:rPr>
          <w:rFonts w:ascii="Times New Roman" w:hAnsi="Times New Roman" w:cs="Times New Roman"/>
          <w:sz w:val="24"/>
          <w:szCs w:val="24"/>
        </w:rPr>
        <w:t xml:space="preserve"> учитывать аналитическую достоверность, достоверность, обусловленную сетью мониторинга, и достоверность, обусловленную вариациями концентраций. При недостаточности данных для более детальной оценки антропогенно</w:t>
      </w:r>
      <w:r w:rsidR="00EA1449" w:rsidRPr="002D2F9A">
        <w:rPr>
          <w:rFonts w:ascii="Times New Roman" w:hAnsi="Times New Roman" w:cs="Times New Roman"/>
          <w:sz w:val="24"/>
          <w:szCs w:val="24"/>
        </w:rPr>
        <w:t>й</w:t>
      </w:r>
      <w:r w:rsidR="00CC4B61" w:rsidRPr="002D2F9A">
        <w:rPr>
          <w:rFonts w:ascii="Times New Roman" w:hAnsi="Times New Roman" w:cs="Times New Roman"/>
          <w:sz w:val="24"/>
          <w:szCs w:val="24"/>
        </w:rPr>
        <w:t xml:space="preserve"> </w:t>
      </w:r>
      <w:r w:rsidR="00EA1449" w:rsidRPr="002D2F9A">
        <w:rPr>
          <w:rFonts w:ascii="Times New Roman" w:hAnsi="Times New Roman" w:cs="Times New Roman"/>
          <w:sz w:val="24"/>
          <w:szCs w:val="24"/>
        </w:rPr>
        <w:t>нагрузки</w:t>
      </w:r>
      <w:r w:rsidR="00CC4B61" w:rsidRPr="002D2F9A">
        <w:rPr>
          <w:rFonts w:ascii="Times New Roman" w:hAnsi="Times New Roman" w:cs="Times New Roman"/>
          <w:sz w:val="24"/>
          <w:szCs w:val="24"/>
        </w:rPr>
        <w:t xml:space="preserve"> и воздействия может применяться детерминистический </w:t>
      </w:r>
      <w:r w:rsidR="00CC4B61" w:rsidRPr="002D2F9A">
        <w:rPr>
          <w:rFonts w:ascii="Times New Roman" w:hAnsi="Times New Roman" w:cs="Times New Roman"/>
          <w:spacing w:val="-2"/>
          <w:sz w:val="24"/>
          <w:szCs w:val="24"/>
        </w:rPr>
        <w:t>подход.</w:t>
      </w:r>
    </w:p>
    <w:p w14:paraId="3B672041" w14:textId="64049ECC" w:rsidR="0097260A" w:rsidRPr="002D2F9A" w:rsidRDefault="00CC4B61" w:rsidP="002D2F9A">
      <w:pPr>
        <w:pStyle w:val="a3"/>
        <w:widowControl w:val="0"/>
        <w:numPr>
          <w:ilvl w:val="0"/>
          <w:numId w:val="37"/>
        </w:numPr>
        <w:tabs>
          <w:tab w:val="left" w:pos="713"/>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Критерий 20</w:t>
      </w:r>
      <w:r w:rsidR="00D86923" w:rsidRPr="002D2F9A">
        <w:rPr>
          <w:rFonts w:ascii="Times New Roman" w:hAnsi="Times New Roman" w:cs="Times New Roman"/>
          <w:sz w:val="24"/>
          <w:szCs w:val="24"/>
        </w:rPr>
        <w:t> %</w:t>
      </w:r>
      <w:r w:rsidRPr="002D2F9A">
        <w:rPr>
          <w:rFonts w:ascii="Times New Roman" w:hAnsi="Times New Roman" w:cs="Times New Roman"/>
          <w:sz w:val="24"/>
          <w:szCs w:val="24"/>
        </w:rPr>
        <w:t xml:space="preserve"> предлагается в качестве критерия по умолчанию </w:t>
      </w:r>
      <w:r w:rsidR="00D86923" w:rsidRPr="002D2F9A">
        <w:rPr>
          <w:rFonts w:ascii="Times New Roman" w:hAnsi="Times New Roman" w:cs="Times New Roman"/>
          <w:sz w:val="24"/>
          <w:szCs w:val="24"/>
        </w:rPr>
        <w:t>–</w:t>
      </w:r>
      <w:r w:rsidRPr="002D2F9A">
        <w:rPr>
          <w:rFonts w:ascii="Times New Roman" w:hAnsi="Times New Roman" w:cs="Times New Roman"/>
          <w:sz w:val="24"/>
          <w:szCs w:val="24"/>
        </w:rPr>
        <w:t xml:space="preserve"> в зависимости от конкретной ситуации между подземными водными объектами или группами</w:t>
      </w:r>
      <w:r w:rsidRPr="002D2F9A">
        <w:rPr>
          <w:rFonts w:ascii="Times New Roman" w:hAnsi="Times New Roman" w:cs="Times New Roman"/>
          <w:spacing w:val="-4"/>
          <w:sz w:val="24"/>
          <w:szCs w:val="24"/>
        </w:rPr>
        <w:t xml:space="preserve"> </w:t>
      </w:r>
      <w:r w:rsidRPr="002D2F9A">
        <w:rPr>
          <w:rFonts w:ascii="Times New Roman" w:hAnsi="Times New Roman" w:cs="Times New Roman"/>
          <w:sz w:val="24"/>
          <w:szCs w:val="24"/>
        </w:rPr>
        <w:t>подземных</w:t>
      </w:r>
      <w:r w:rsidRPr="002D2F9A">
        <w:rPr>
          <w:rFonts w:ascii="Times New Roman" w:hAnsi="Times New Roman" w:cs="Times New Roman"/>
          <w:spacing w:val="-6"/>
          <w:sz w:val="24"/>
          <w:szCs w:val="24"/>
        </w:rPr>
        <w:t xml:space="preserve"> </w:t>
      </w:r>
      <w:r w:rsidRPr="002D2F9A">
        <w:rPr>
          <w:rFonts w:ascii="Times New Roman" w:hAnsi="Times New Roman" w:cs="Times New Roman"/>
          <w:sz w:val="24"/>
          <w:szCs w:val="24"/>
        </w:rPr>
        <w:t>водных</w:t>
      </w:r>
      <w:r w:rsidRPr="002D2F9A">
        <w:rPr>
          <w:rFonts w:ascii="Times New Roman" w:hAnsi="Times New Roman" w:cs="Times New Roman"/>
          <w:spacing w:val="-6"/>
          <w:sz w:val="24"/>
          <w:szCs w:val="24"/>
        </w:rPr>
        <w:t xml:space="preserve"> </w:t>
      </w:r>
      <w:r w:rsidRPr="002D2F9A">
        <w:rPr>
          <w:rFonts w:ascii="Times New Roman" w:hAnsi="Times New Roman" w:cs="Times New Roman"/>
          <w:sz w:val="24"/>
          <w:szCs w:val="24"/>
        </w:rPr>
        <w:t>объектов</w:t>
      </w:r>
      <w:r w:rsidRPr="002D2F9A">
        <w:rPr>
          <w:rFonts w:ascii="Times New Roman" w:hAnsi="Times New Roman" w:cs="Times New Roman"/>
          <w:spacing w:val="-6"/>
          <w:sz w:val="24"/>
          <w:szCs w:val="24"/>
        </w:rPr>
        <w:t xml:space="preserve"> </w:t>
      </w:r>
      <w:r w:rsidRPr="002D2F9A">
        <w:rPr>
          <w:rFonts w:ascii="Times New Roman" w:hAnsi="Times New Roman" w:cs="Times New Roman"/>
          <w:sz w:val="24"/>
          <w:szCs w:val="24"/>
        </w:rPr>
        <w:t>и</w:t>
      </w:r>
      <w:r w:rsidRPr="002D2F9A">
        <w:rPr>
          <w:rFonts w:ascii="Times New Roman" w:hAnsi="Times New Roman" w:cs="Times New Roman"/>
          <w:spacing w:val="-4"/>
          <w:sz w:val="24"/>
          <w:szCs w:val="24"/>
        </w:rPr>
        <w:t xml:space="preserve"> </w:t>
      </w:r>
      <w:r w:rsidRPr="002D2F9A">
        <w:rPr>
          <w:rFonts w:ascii="Times New Roman" w:hAnsi="Times New Roman" w:cs="Times New Roman"/>
          <w:sz w:val="24"/>
          <w:szCs w:val="24"/>
        </w:rPr>
        <w:t>сетью</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мониторинга</w:t>
      </w:r>
      <w:r w:rsidRPr="002D2F9A">
        <w:rPr>
          <w:rFonts w:ascii="Times New Roman" w:hAnsi="Times New Roman" w:cs="Times New Roman"/>
          <w:spacing w:val="-6"/>
          <w:sz w:val="24"/>
          <w:szCs w:val="24"/>
        </w:rPr>
        <w:t xml:space="preserve"> </w:t>
      </w:r>
      <w:r w:rsidRPr="002D2F9A">
        <w:rPr>
          <w:rFonts w:ascii="Times New Roman" w:hAnsi="Times New Roman" w:cs="Times New Roman"/>
          <w:sz w:val="24"/>
          <w:szCs w:val="24"/>
        </w:rPr>
        <w:t>может</w:t>
      </w:r>
      <w:r w:rsidRPr="002D2F9A">
        <w:rPr>
          <w:rFonts w:ascii="Times New Roman" w:hAnsi="Times New Roman" w:cs="Times New Roman"/>
          <w:spacing w:val="-7"/>
          <w:sz w:val="24"/>
          <w:szCs w:val="24"/>
        </w:rPr>
        <w:t xml:space="preserve"> </w:t>
      </w:r>
      <w:r w:rsidRPr="002D2F9A">
        <w:rPr>
          <w:rFonts w:ascii="Times New Roman" w:hAnsi="Times New Roman" w:cs="Times New Roman"/>
          <w:sz w:val="24"/>
          <w:szCs w:val="24"/>
        </w:rPr>
        <w:t>быть</w:t>
      </w:r>
      <w:r w:rsidRPr="002D2F9A">
        <w:rPr>
          <w:rFonts w:ascii="Times New Roman" w:hAnsi="Times New Roman" w:cs="Times New Roman"/>
          <w:spacing w:val="-4"/>
          <w:sz w:val="24"/>
          <w:szCs w:val="24"/>
        </w:rPr>
        <w:t xml:space="preserve"> </w:t>
      </w:r>
      <w:r w:rsidRPr="002D2F9A">
        <w:rPr>
          <w:rFonts w:ascii="Times New Roman" w:hAnsi="Times New Roman" w:cs="Times New Roman"/>
          <w:sz w:val="24"/>
          <w:szCs w:val="24"/>
        </w:rPr>
        <w:t>выбран</w:t>
      </w:r>
      <w:r w:rsidRPr="002D2F9A">
        <w:rPr>
          <w:rFonts w:ascii="Times New Roman" w:hAnsi="Times New Roman" w:cs="Times New Roman"/>
          <w:spacing w:val="-4"/>
          <w:sz w:val="24"/>
          <w:szCs w:val="24"/>
        </w:rPr>
        <w:t xml:space="preserve"> </w:t>
      </w:r>
      <w:r w:rsidRPr="002D2F9A">
        <w:rPr>
          <w:rFonts w:ascii="Times New Roman" w:hAnsi="Times New Roman" w:cs="Times New Roman"/>
          <w:sz w:val="24"/>
          <w:szCs w:val="24"/>
        </w:rPr>
        <w:t xml:space="preserve">другой процент или использован альтернативный подход для определения превышения. Объяснение и описание должны быть кратко изложены в плане управления </w:t>
      </w:r>
      <w:r w:rsidR="00D86923" w:rsidRPr="002D2F9A">
        <w:rPr>
          <w:rFonts w:ascii="Times New Roman" w:hAnsi="Times New Roman" w:cs="Times New Roman"/>
          <w:sz w:val="24"/>
          <w:szCs w:val="24"/>
        </w:rPr>
        <w:t>районом гидрографического</w:t>
      </w:r>
      <w:r w:rsidRPr="002D2F9A">
        <w:rPr>
          <w:rFonts w:ascii="Times New Roman" w:hAnsi="Times New Roman" w:cs="Times New Roman"/>
          <w:sz w:val="24"/>
          <w:szCs w:val="24"/>
        </w:rPr>
        <w:t xml:space="preserve"> </w:t>
      </w:r>
      <w:r w:rsidRPr="002D2F9A">
        <w:rPr>
          <w:rFonts w:ascii="Times New Roman" w:hAnsi="Times New Roman" w:cs="Times New Roman"/>
          <w:spacing w:val="-2"/>
          <w:sz w:val="24"/>
          <w:szCs w:val="24"/>
        </w:rPr>
        <w:t>бассейн</w:t>
      </w:r>
      <w:r w:rsidR="00D86923" w:rsidRPr="002D2F9A">
        <w:rPr>
          <w:rFonts w:ascii="Times New Roman" w:hAnsi="Times New Roman" w:cs="Times New Roman"/>
          <w:spacing w:val="-2"/>
          <w:sz w:val="24"/>
          <w:szCs w:val="24"/>
        </w:rPr>
        <w:t>а</w:t>
      </w:r>
      <w:r w:rsidRPr="002D2F9A">
        <w:rPr>
          <w:rFonts w:ascii="Times New Roman" w:hAnsi="Times New Roman" w:cs="Times New Roman"/>
          <w:spacing w:val="-2"/>
          <w:sz w:val="24"/>
          <w:szCs w:val="24"/>
        </w:rPr>
        <w:t>.</w:t>
      </w:r>
    </w:p>
    <w:p w14:paraId="7D934345" w14:textId="07FB9456" w:rsidR="0097260A" w:rsidRPr="002D2F9A" w:rsidRDefault="00CC4B61" w:rsidP="002D2F9A">
      <w:pPr>
        <w:pStyle w:val="a3"/>
        <w:widowControl w:val="0"/>
        <w:numPr>
          <w:ilvl w:val="0"/>
          <w:numId w:val="37"/>
        </w:numPr>
        <w:tabs>
          <w:tab w:val="left" w:pos="713"/>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Некоторые методы статистической оценки предъявляют требования к </w:t>
      </w:r>
      <w:r w:rsidR="00786DBB" w:rsidRPr="002D2F9A">
        <w:rPr>
          <w:rFonts w:ascii="Times New Roman" w:hAnsi="Times New Roman" w:cs="Times New Roman"/>
          <w:sz w:val="24"/>
          <w:szCs w:val="24"/>
        </w:rPr>
        <w:t>проектированию</w:t>
      </w:r>
      <w:r w:rsidRPr="002D2F9A">
        <w:rPr>
          <w:rFonts w:ascii="Times New Roman" w:hAnsi="Times New Roman" w:cs="Times New Roman"/>
          <w:sz w:val="24"/>
          <w:szCs w:val="24"/>
        </w:rPr>
        <w:t xml:space="preserve"> сети мониторинга (например, к распределению </w:t>
      </w:r>
      <w:r w:rsidR="00786DBB" w:rsidRPr="002D2F9A">
        <w:rPr>
          <w:rFonts w:ascii="Times New Roman" w:hAnsi="Times New Roman" w:cs="Times New Roman"/>
          <w:sz w:val="24"/>
          <w:szCs w:val="24"/>
        </w:rPr>
        <w:t>пунктов</w:t>
      </w:r>
      <w:r w:rsidRPr="002D2F9A">
        <w:rPr>
          <w:rFonts w:ascii="Times New Roman" w:hAnsi="Times New Roman" w:cs="Times New Roman"/>
          <w:sz w:val="24"/>
          <w:szCs w:val="24"/>
        </w:rPr>
        <w:t xml:space="preserve"> мониторинга), которые необходимо учитывать заранее, а некоторые методы агрегирования (например, </w:t>
      </w:r>
      <w:proofErr w:type="spellStart"/>
      <w:r w:rsidRPr="002D2F9A">
        <w:rPr>
          <w:rFonts w:ascii="Times New Roman" w:hAnsi="Times New Roman" w:cs="Times New Roman"/>
          <w:sz w:val="24"/>
          <w:szCs w:val="24"/>
        </w:rPr>
        <w:t>Kriging</w:t>
      </w:r>
      <w:proofErr w:type="spellEnd"/>
      <w:r w:rsidRPr="002D2F9A">
        <w:rPr>
          <w:rFonts w:ascii="Times New Roman" w:hAnsi="Times New Roman" w:cs="Times New Roman"/>
          <w:sz w:val="24"/>
          <w:szCs w:val="24"/>
        </w:rPr>
        <w:t xml:space="preserve">) уже учитывают неравномерное распределение </w:t>
      </w:r>
      <w:r w:rsidR="00786DBB" w:rsidRPr="002D2F9A">
        <w:rPr>
          <w:rFonts w:ascii="Times New Roman" w:hAnsi="Times New Roman" w:cs="Times New Roman"/>
          <w:sz w:val="24"/>
          <w:szCs w:val="24"/>
        </w:rPr>
        <w:t>пунктов</w:t>
      </w:r>
      <w:r w:rsidRPr="002D2F9A">
        <w:rPr>
          <w:rFonts w:ascii="Times New Roman" w:hAnsi="Times New Roman" w:cs="Times New Roman"/>
          <w:sz w:val="24"/>
          <w:szCs w:val="24"/>
        </w:rPr>
        <w:t xml:space="preserve"> путем взвешивания.</w:t>
      </w:r>
    </w:p>
    <w:p w14:paraId="1DB6D045" w14:textId="188AF8B0" w:rsidR="0097260A" w:rsidRPr="002D2F9A" w:rsidRDefault="00CC4B61" w:rsidP="002D2F9A">
      <w:pPr>
        <w:pStyle w:val="a3"/>
        <w:widowControl w:val="0"/>
        <w:numPr>
          <w:ilvl w:val="0"/>
          <w:numId w:val="37"/>
        </w:numPr>
        <w:tabs>
          <w:tab w:val="left" w:pos="713"/>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Если предварительные условия проектирования сети не выполняются на уровне всего подземного водного объекта, выделение вторичных подземных водных объектов и/или взвешивание отдельных </w:t>
      </w:r>
      <w:r w:rsidR="00786DBB" w:rsidRPr="002D2F9A">
        <w:rPr>
          <w:rFonts w:ascii="Times New Roman" w:hAnsi="Times New Roman" w:cs="Times New Roman"/>
          <w:sz w:val="24"/>
          <w:szCs w:val="24"/>
        </w:rPr>
        <w:t>пунктов</w:t>
      </w:r>
      <w:r w:rsidRPr="002D2F9A">
        <w:rPr>
          <w:rFonts w:ascii="Times New Roman" w:hAnsi="Times New Roman" w:cs="Times New Roman"/>
          <w:sz w:val="24"/>
          <w:szCs w:val="24"/>
        </w:rPr>
        <w:t xml:space="preserve"> мониторинга может помочь в процедуре агрегирования.</w:t>
      </w:r>
    </w:p>
    <w:p w14:paraId="61176DFA" w14:textId="0F44E44F" w:rsidR="0097260A" w:rsidRPr="002D2F9A" w:rsidRDefault="00CC4B61" w:rsidP="002D2F9A">
      <w:pPr>
        <w:pStyle w:val="a3"/>
        <w:widowControl w:val="0"/>
        <w:numPr>
          <w:ilvl w:val="0"/>
          <w:numId w:val="37"/>
        </w:numPr>
        <w:tabs>
          <w:tab w:val="left" w:pos="713"/>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В случае </w:t>
      </w:r>
      <w:r w:rsidR="00381962" w:rsidRPr="002D2F9A">
        <w:rPr>
          <w:rFonts w:ascii="Times New Roman" w:hAnsi="Times New Roman" w:cs="Times New Roman"/>
          <w:sz w:val="24"/>
          <w:szCs w:val="24"/>
        </w:rPr>
        <w:t>разграниченных</w:t>
      </w:r>
      <w:r w:rsidRPr="002D2F9A">
        <w:rPr>
          <w:rFonts w:ascii="Times New Roman" w:hAnsi="Times New Roman" w:cs="Times New Roman"/>
          <w:sz w:val="24"/>
          <w:szCs w:val="24"/>
        </w:rPr>
        <w:t xml:space="preserve"> подземных водных объектов оценка должна проводиться для каждого отдельного подземного объекта, а затем результаты по отдельным подземным объектам должны быть объединены для получения результата по всему подземному </w:t>
      </w:r>
      <w:r w:rsidR="00381962" w:rsidRPr="002D2F9A">
        <w:rPr>
          <w:rFonts w:ascii="Times New Roman" w:hAnsi="Times New Roman" w:cs="Times New Roman"/>
          <w:sz w:val="24"/>
          <w:szCs w:val="24"/>
        </w:rPr>
        <w:t xml:space="preserve">водному </w:t>
      </w:r>
      <w:r w:rsidRPr="002D2F9A">
        <w:rPr>
          <w:rFonts w:ascii="Times New Roman" w:hAnsi="Times New Roman" w:cs="Times New Roman"/>
          <w:spacing w:val="-2"/>
          <w:sz w:val="24"/>
          <w:szCs w:val="24"/>
        </w:rPr>
        <w:t>объекту.</w:t>
      </w:r>
    </w:p>
    <w:p w14:paraId="699054F0" w14:textId="15C1F0F3" w:rsidR="0097260A" w:rsidRPr="002D2F9A" w:rsidRDefault="0097260A" w:rsidP="00CC4B61">
      <w:pPr>
        <w:pStyle w:val="a3"/>
        <w:widowControl w:val="0"/>
        <w:numPr>
          <w:ilvl w:val="0"/>
          <w:numId w:val="37"/>
        </w:numPr>
        <w:tabs>
          <w:tab w:val="left" w:pos="713"/>
          <w:tab w:val="left" w:pos="1134"/>
          <w:tab w:val="left" w:pos="1276"/>
          <w:tab w:val="left" w:pos="141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В</w:t>
      </w:r>
      <w:r w:rsidR="00381962" w:rsidRPr="002D2F9A">
        <w:rPr>
          <w:rFonts w:ascii="Times New Roman" w:hAnsi="Times New Roman" w:cs="Times New Roman"/>
          <w:sz w:val="24"/>
          <w:szCs w:val="24"/>
        </w:rPr>
        <w:t>звешенный</w:t>
      </w:r>
      <w:r w:rsidRPr="002D2F9A">
        <w:rPr>
          <w:rFonts w:ascii="Times New Roman" w:hAnsi="Times New Roman" w:cs="Times New Roman"/>
          <w:sz w:val="24"/>
          <w:szCs w:val="24"/>
        </w:rPr>
        <w:t xml:space="preserve"> подход может помочь учесть изменчивость подземного водного объекта, выявленную</w:t>
      </w:r>
      <w:r w:rsidRPr="002D2F9A">
        <w:rPr>
          <w:rFonts w:ascii="Times New Roman" w:hAnsi="Times New Roman" w:cs="Times New Roman"/>
          <w:spacing w:val="80"/>
          <w:w w:val="150"/>
          <w:sz w:val="24"/>
          <w:szCs w:val="24"/>
        </w:rPr>
        <w:t xml:space="preserve"> </w:t>
      </w:r>
      <w:r w:rsidRPr="002D2F9A">
        <w:rPr>
          <w:rFonts w:ascii="Times New Roman" w:hAnsi="Times New Roman" w:cs="Times New Roman"/>
          <w:sz w:val="24"/>
          <w:szCs w:val="24"/>
        </w:rPr>
        <w:t>в</w:t>
      </w:r>
      <w:r w:rsidRPr="002D2F9A">
        <w:rPr>
          <w:rFonts w:ascii="Times New Roman" w:hAnsi="Times New Roman" w:cs="Times New Roman"/>
          <w:spacing w:val="80"/>
          <w:w w:val="150"/>
          <w:sz w:val="24"/>
          <w:szCs w:val="24"/>
        </w:rPr>
        <w:t xml:space="preserve"> </w:t>
      </w:r>
      <w:r w:rsidRPr="002D2F9A">
        <w:rPr>
          <w:rFonts w:ascii="Times New Roman" w:hAnsi="Times New Roman" w:cs="Times New Roman"/>
          <w:sz w:val="24"/>
          <w:szCs w:val="24"/>
        </w:rPr>
        <w:t>ходе</w:t>
      </w:r>
      <w:r w:rsidRPr="002D2F9A">
        <w:rPr>
          <w:rFonts w:ascii="Times New Roman" w:hAnsi="Times New Roman" w:cs="Times New Roman"/>
          <w:spacing w:val="80"/>
          <w:w w:val="150"/>
          <w:sz w:val="24"/>
          <w:szCs w:val="24"/>
        </w:rPr>
        <w:t xml:space="preserve"> </w:t>
      </w:r>
      <w:r w:rsidRPr="002D2F9A">
        <w:rPr>
          <w:rFonts w:ascii="Times New Roman" w:hAnsi="Times New Roman" w:cs="Times New Roman"/>
          <w:sz w:val="24"/>
          <w:szCs w:val="24"/>
        </w:rPr>
        <w:t>концептуального</w:t>
      </w:r>
      <w:r w:rsidRPr="002D2F9A">
        <w:rPr>
          <w:rFonts w:ascii="Times New Roman" w:hAnsi="Times New Roman" w:cs="Times New Roman"/>
          <w:spacing w:val="80"/>
          <w:w w:val="150"/>
          <w:sz w:val="24"/>
          <w:szCs w:val="24"/>
        </w:rPr>
        <w:t xml:space="preserve"> </w:t>
      </w:r>
      <w:r w:rsidRPr="002D2F9A">
        <w:rPr>
          <w:rFonts w:ascii="Times New Roman" w:hAnsi="Times New Roman" w:cs="Times New Roman"/>
          <w:sz w:val="24"/>
          <w:szCs w:val="24"/>
        </w:rPr>
        <w:t>моделирования</w:t>
      </w:r>
      <w:r w:rsidRPr="002D2F9A">
        <w:rPr>
          <w:rFonts w:ascii="Times New Roman" w:hAnsi="Times New Roman" w:cs="Times New Roman"/>
          <w:spacing w:val="80"/>
          <w:w w:val="150"/>
          <w:sz w:val="24"/>
          <w:szCs w:val="24"/>
        </w:rPr>
        <w:t xml:space="preserve"> </w:t>
      </w:r>
      <w:proofErr w:type="spellStart"/>
      <w:r w:rsidRPr="002D2F9A">
        <w:rPr>
          <w:rFonts w:ascii="Times New Roman" w:hAnsi="Times New Roman" w:cs="Times New Roman"/>
          <w:sz w:val="24"/>
          <w:szCs w:val="24"/>
        </w:rPr>
        <w:t>гидроструктуры</w:t>
      </w:r>
      <w:proofErr w:type="spellEnd"/>
      <w:r w:rsidRPr="002D2F9A">
        <w:rPr>
          <w:rFonts w:ascii="Times New Roman" w:hAnsi="Times New Roman" w:cs="Times New Roman"/>
          <w:spacing w:val="80"/>
          <w:w w:val="150"/>
          <w:sz w:val="24"/>
          <w:szCs w:val="24"/>
        </w:rPr>
        <w:t xml:space="preserve"> </w:t>
      </w:r>
      <w:r w:rsidRPr="002D2F9A">
        <w:rPr>
          <w:rFonts w:ascii="Times New Roman" w:hAnsi="Times New Roman" w:cs="Times New Roman"/>
          <w:sz w:val="24"/>
          <w:szCs w:val="24"/>
        </w:rPr>
        <w:t xml:space="preserve">(например, </w:t>
      </w:r>
      <w:r w:rsidR="00381962" w:rsidRPr="002D2F9A">
        <w:rPr>
          <w:rFonts w:ascii="Times New Roman" w:hAnsi="Times New Roman" w:cs="Times New Roman"/>
          <w:sz w:val="24"/>
          <w:szCs w:val="24"/>
        </w:rPr>
        <w:t>нагрузка</w:t>
      </w:r>
      <w:r w:rsidRPr="002D2F9A">
        <w:rPr>
          <w:rFonts w:ascii="Times New Roman" w:hAnsi="Times New Roman" w:cs="Times New Roman"/>
          <w:sz w:val="24"/>
          <w:szCs w:val="24"/>
        </w:rPr>
        <w:t>,</w:t>
      </w:r>
      <w:r w:rsidRPr="002D2F9A">
        <w:rPr>
          <w:rFonts w:ascii="Times New Roman" w:hAnsi="Times New Roman" w:cs="Times New Roman"/>
          <w:spacing w:val="40"/>
          <w:sz w:val="24"/>
          <w:szCs w:val="24"/>
        </w:rPr>
        <w:t xml:space="preserve"> </w:t>
      </w:r>
      <w:r w:rsidRPr="002D2F9A">
        <w:rPr>
          <w:rFonts w:ascii="Times New Roman" w:hAnsi="Times New Roman" w:cs="Times New Roman"/>
          <w:sz w:val="24"/>
          <w:szCs w:val="24"/>
        </w:rPr>
        <w:t>уязвимость,</w:t>
      </w:r>
      <w:r w:rsidRPr="002D2F9A">
        <w:rPr>
          <w:rFonts w:ascii="Times New Roman" w:hAnsi="Times New Roman" w:cs="Times New Roman"/>
          <w:spacing w:val="40"/>
          <w:sz w:val="24"/>
          <w:szCs w:val="24"/>
        </w:rPr>
        <w:t xml:space="preserve"> </w:t>
      </w:r>
      <w:r w:rsidRPr="002D2F9A">
        <w:rPr>
          <w:rFonts w:ascii="Times New Roman" w:hAnsi="Times New Roman" w:cs="Times New Roman"/>
          <w:sz w:val="24"/>
          <w:szCs w:val="24"/>
        </w:rPr>
        <w:t>воздействие),</w:t>
      </w:r>
      <w:r w:rsidRPr="002D2F9A">
        <w:rPr>
          <w:rFonts w:ascii="Times New Roman" w:hAnsi="Times New Roman" w:cs="Times New Roman"/>
          <w:spacing w:val="40"/>
          <w:sz w:val="24"/>
          <w:szCs w:val="24"/>
        </w:rPr>
        <w:t xml:space="preserve"> </w:t>
      </w:r>
      <w:r w:rsidRPr="002D2F9A">
        <w:rPr>
          <w:rFonts w:ascii="Times New Roman" w:hAnsi="Times New Roman" w:cs="Times New Roman"/>
          <w:sz w:val="24"/>
          <w:szCs w:val="24"/>
        </w:rPr>
        <w:t>а</w:t>
      </w:r>
      <w:r w:rsidRPr="002D2F9A">
        <w:rPr>
          <w:rFonts w:ascii="Times New Roman" w:hAnsi="Times New Roman" w:cs="Times New Roman"/>
          <w:spacing w:val="40"/>
          <w:sz w:val="24"/>
          <w:szCs w:val="24"/>
        </w:rPr>
        <w:t xml:space="preserve"> </w:t>
      </w:r>
      <w:r w:rsidRPr="002D2F9A">
        <w:rPr>
          <w:rFonts w:ascii="Times New Roman" w:hAnsi="Times New Roman" w:cs="Times New Roman"/>
          <w:sz w:val="24"/>
          <w:szCs w:val="24"/>
        </w:rPr>
        <w:t>также</w:t>
      </w:r>
      <w:r w:rsidRPr="002D2F9A">
        <w:rPr>
          <w:rFonts w:ascii="Times New Roman" w:hAnsi="Times New Roman" w:cs="Times New Roman"/>
          <w:spacing w:val="40"/>
          <w:sz w:val="24"/>
          <w:szCs w:val="24"/>
        </w:rPr>
        <w:t xml:space="preserve"> </w:t>
      </w:r>
      <w:r w:rsidRPr="002D2F9A">
        <w:rPr>
          <w:rFonts w:ascii="Times New Roman" w:hAnsi="Times New Roman" w:cs="Times New Roman"/>
          <w:sz w:val="24"/>
          <w:szCs w:val="24"/>
        </w:rPr>
        <w:t>при</w:t>
      </w:r>
      <w:r w:rsidRPr="002D2F9A">
        <w:rPr>
          <w:rFonts w:ascii="Times New Roman" w:hAnsi="Times New Roman" w:cs="Times New Roman"/>
          <w:spacing w:val="40"/>
          <w:sz w:val="24"/>
          <w:szCs w:val="24"/>
        </w:rPr>
        <w:t xml:space="preserve"> </w:t>
      </w:r>
      <w:r w:rsidRPr="002D2F9A">
        <w:rPr>
          <w:rFonts w:ascii="Times New Roman" w:hAnsi="Times New Roman" w:cs="Times New Roman"/>
          <w:sz w:val="24"/>
          <w:szCs w:val="24"/>
        </w:rPr>
        <w:t>проектировании</w:t>
      </w:r>
      <w:r w:rsidRPr="002D2F9A">
        <w:rPr>
          <w:rFonts w:ascii="Times New Roman" w:hAnsi="Times New Roman" w:cs="Times New Roman"/>
          <w:spacing w:val="40"/>
          <w:sz w:val="24"/>
          <w:szCs w:val="24"/>
        </w:rPr>
        <w:t xml:space="preserve"> </w:t>
      </w:r>
      <w:r w:rsidRPr="002D2F9A">
        <w:rPr>
          <w:rFonts w:ascii="Times New Roman" w:hAnsi="Times New Roman" w:cs="Times New Roman"/>
          <w:sz w:val="24"/>
          <w:szCs w:val="24"/>
        </w:rPr>
        <w:t>сети</w:t>
      </w:r>
      <w:r w:rsidRPr="002D2F9A">
        <w:rPr>
          <w:rFonts w:ascii="Times New Roman" w:hAnsi="Times New Roman" w:cs="Times New Roman"/>
          <w:spacing w:val="40"/>
          <w:sz w:val="24"/>
          <w:szCs w:val="24"/>
        </w:rPr>
        <w:t xml:space="preserve"> </w:t>
      </w:r>
      <w:r w:rsidRPr="002D2F9A">
        <w:rPr>
          <w:rFonts w:ascii="Times New Roman" w:hAnsi="Times New Roman" w:cs="Times New Roman"/>
          <w:sz w:val="24"/>
          <w:szCs w:val="24"/>
        </w:rPr>
        <w:t>мониторинга. Подход к взвешиванию должен соответствовать принципам метода классификации.</w:t>
      </w:r>
    </w:p>
    <w:p w14:paraId="6ACEC722" w14:textId="77777777" w:rsidR="0097260A" w:rsidRPr="002D2F9A" w:rsidRDefault="0097260A">
      <w:pPr>
        <w:rPr>
          <w:rFonts w:eastAsiaTheme="minorHAnsi"/>
          <w:sz w:val="24"/>
          <w:szCs w:val="24"/>
        </w:rPr>
      </w:pPr>
      <w:r w:rsidRPr="002D2F9A">
        <w:rPr>
          <w:sz w:val="24"/>
          <w:szCs w:val="24"/>
        </w:rPr>
        <w:br w:type="page"/>
      </w:r>
    </w:p>
    <w:p w14:paraId="05F3CCFF" w14:textId="77777777" w:rsidR="0097260A" w:rsidRPr="002D2F9A" w:rsidRDefault="0097260A" w:rsidP="0097260A">
      <w:pPr>
        <w:widowControl w:val="0"/>
        <w:tabs>
          <w:tab w:val="left" w:pos="713"/>
          <w:tab w:val="left" w:pos="1134"/>
          <w:tab w:val="left" w:pos="1276"/>
          <w:tab w:val="left" w:pos="1418"/>
        </w:tabs>
        <w:autoSpaceDE w:val="0"/>
        <w:autoSpaceDN w:val="0"/>
        <w:ind w:left="709" w:right="56" w:firstLine="0"/>
        <w:rPr>
          <w:sz w:val="24"/>
          <w:szCs w:val="24"/>
        </w:rPr>
      </w:pPr>
    </w:p>
    <w:p w14:paraId="54381A66" w14:textId="72C62BDB" w:rsidR="008E4FBE" w:rsidRPr="002D2F9A" w:rsidRDefault="001613D8" w:rsidP="008E4FBE">
      <w:pPr>
        <w:tabs>
          <w:tab w:val="left" w:pos="993"/>
          <w:tab w:val="left" w:pos="1134"/>
          <w:tab w:val="left" w:pos="1276"/>
          <w:tab w:val="left" w:pos="1418"/>
        </w:tabs>
        <w:ind w:right="56" w:firstLine="0"/>
        <w:rPr>
          <w:iCs/>
          <w:sz w:val="24"/>
          <w:szCs w:val="24"/>
          <w:lang w:val="en-US"/>
        </w:rPr>
      </w:pPr>
      <w:r w:rsidRPr="002D2F9A">
        <w:rPr>
          <w:iCs/>
          <w:noProof/>
          <w:sz w:val="24"/>
          <w:szCs w:val="24"/>
          <w:lang w:eastAsia="ru-RU"/>
        </w:rPr>
        <w:drawing>
          <wp:inline distT="0" distB="0" distL="0" distR="0" wp14:anchorId="378D7422" wp14:editId="1156CD16">
            <wp:extent cx="5575571" cy="5610225"/>
            <wp:effectExtent l="0" t="0" r="6350" b="0"/>
            <wp:docPr id="129678361"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78361" name="Рисунок 129678361"/>
                    <pic:cNvPicPr/>
                  </pic:nvPicPr>
                  <pic:blipFill>
                    <a:blip r:embed="rId8">
                      <a:extLst>
                        <a:ext uri="{28A0092B-C50C-407E-A947-70E740481C1C}">
                          <a14:useLocalDpi xmlns:a14="http://schemas.microsoft.com/office/drawing/2010/main" val="0"/>
                        </a:ext>
                      </a:extLst>
                    </a:blip>
                    <a:stretch>
                      <a:fillRect/>
                    </a:stretch>
                  </pic:blipFill>
                  <pic:spPr>
                    <a:xfrm>
                      <a:off x="0" y="0"/>
                      <a:ext cx="5584657" cy="5619368"/>
                    </a:xfrm>
                    <a:prstGeom prst="rect">
                      <a:avLst/>
                    </a:prstGeom>
                  </pic:spPr>
                </pic:pic>
              </a:graphicData>
            </a:graphic>
          </wp:inline>
        </w:drawing>
      </w:r>
    </w:p>
    <w:p w14:paraId="42866867" w14:textId="726B8AB9" w:rsidR="008E4FBE" w:rsidRPr="002D2F9A" w:rsidRDefault="008E4FBE" w:rsidP="008E4FBE">
      <w:pPr>
        <w:pStyle w:val="ad"/>
        <w:spacing w:before="0"/>
        <w:ind w:firstLine="709"/>
        <w:jc w:val="both"/>
        <w:rPr>
          <w:rFonts w:ascii="Times New Roman" w:hAnsi="Times New Roman"/>
        </w:rPr>
      </w:pPr>
      <w:r w:rsidRPr="002D2F9A">
        <w:rPr>
          <w:rFonts w:ascii="Times New Roman" w:hAnsi="Times New Roman"/>
        </w:rPr>
        <w:t xml:space="preserve">* Подход, основанный на взвешивании, может помочь учесть концептуальное моделирование </w:t>
      </w:r>
      <w:proofErr w:type="spellStart"/>
      <w:r w:rsidRPr="002D2F9A">
        <w:rPr>
          <w:rFonts w:ascii="Times New Roman" w:hAnsi="Times New Roman"/>
        </w:rPr>
        <w:t>гидроструктуры</w:t>
      </w:r>
      <w:proofErr w:type="spellEnd"/>
      <w:r w:rsidRPr="002D2F9A">
        <w:rPr>
          <w:rFonts w:ascii="Times New Roman" w:hAnsi="Times New Roman"/>
        </w:rPr>
        <w:t xml:space="preserve"> (например, </w:t>
      </w:r>
      <w:r w:rsidR="00636790" w:rsidRPr="002D2F9A">
        <w:rPr>
          <w:rFonts w:ascii="Times New Roman" w:hAnsi="Times New Roman"/>
        </w:rPr>
        <w:t>нагрузка</w:t>
      </w:r>
      <w:r w:rsidRPr="002D2F9A">
        <w:rPr>
          <w:rFonts w:ascii="Times New Roman" w:hAnsi="Times New Roman"/>
        </w:rPr>
        <w:t>, уязвимость, состояние воздействия) в пределах подземного водного объекта, а также данные сети мониторинга.</w:t>
      </w:r>
    </w:p>
    <w:p w14:paraId="39600C50" w14:textId="58BCC8A2" w:rsidR="008E4FBE" w:rsidRPr="002D2F9A" w:rsidRDefault="008E4FBE" w:rsidP="008E4FBE">
      <w:pPr>
        <w:pStyle w:val="ad"/>
        <w:spacing w:before="0"/>
        <w:ind w:right="56" w:firstLine="709"/>
        <w:jc w:val="both"/>
        <w:rPr>
          <w:rFonts w:ascii="Times New Roman" w:hAnsi="Times New Roman"/>
        </w:rPr>
      </w:pPr>
      <w:r w:rsidRPr="002D2F9A">
        <w:rPr>
          <w:rFonts w:ascii="Times New Roman" w:hAnsi="Times New Roman"/>
        </w:rPr>
        <w:t>**Если подземны</w:t>
      </w:r>
      <w:r w:rsidR="00636790" w:rsidRPr="002D2F9A">
        <w:rPr>
          <w:rFonts w:ascii="Times New Roman" w:hAnsi="Times New Roman"/>
        </w:rPr>
        <w:t>й</w:t>
      </w:r>
      <w:r w:rsidRPr="002D2F9A">
        <w:rPr>
          <w:rFonts w:ascii="Times New Roman" w:hAnsi="Times New Roman"/>
        </w:rPr>
        <w:t xml:space="preserve"> </w:t>
      </w:r>
      <w:r w:rsidR="00636790" w:rsidRPr="002D2F9A">
        <w:rPr>
          <w:rFonts w:ascii="Times New Roman" w:hAnsi="Times New Roman"/>
        </w:rPr>
        <w:t xml:space="preserve">водный </w:t>
      </w:r>
      <w:r w:rsidRPr="002D2F9A">
        <w:rPr>
          <w:rFonts w:ascii="Times New Roman" w:hAnsi="Times New Roman"/>
        </w:rPr>
        <w:t xml:space="preserve">вод классифицируется как имеющий хорошее химическое состояние, то в соответствии с программами мер, которые являются частью планов управления </w:t>
      </w:r>
      <w:r w:rsidR="00636790" w:rsidRPr="002D2F9A">
        <w:rPr>
          <w:rFonts w:ascii="Times New Roman" w:hAnsi="Times New Roman"/>
        </w:rPr>
        <w:t>гидрографическими</w:t>
      </w:r>
      <w:r w:rsidRPr="002D2F9A">
        <w:rPr>
          <w:rFonts w:ascii="Times New Roman" w:hAnsi="Times New Roman"/>
        </w:rPr>
        <w:t xml:space="preserve"> бассейнами, должны быть приняты необходимые меры для защиты водных экосистем, наземных экосистем и использования подземных вод человеком на части в</w:t>
      </w:r>
      <w:proofErr w:type="spellStart"/>
      <w:r w:rsidRPr="002D2F9A">
        <w:rPr>
          <w:rFonts w:ascii="Times New Roman" w:hAnsi="Times New Roman"/>
          <w:lang w:val="ro-RO"/>
        </w:rPr>
        <w:t>одного</w:t>
      </w:r>
      <w:proofErr w:type="spellEnd"/>
      <w:r w:rsidRPr="002D2F9A">
        <w:rPr>
          <w:rFonts w:ascii="Times New Roman" w:hAnsi="Times New Roman"/>
          <w:lang w:val="ro-RO"/>
        </w:rPr>
        <w:t xml:space="preserve"> </w:t>
      </w:r>
      <w:proofErr w:type="spellStart"/>
      <w:r w:rsidRPr="002D2F9A">
        <w:rPr>
          <w:rFonts w:ascii="Times New Roman" w:hAnsi="Times New Roman"/>
          <w:lang w:val="ro-RO"/>
        </w:rPr>
        <w:t>объекта</w:t>
      </w:r>
      <w:proofErr w:type="spellEnd"/>
      <w:r w:rsidRPr="002D2F9A">
        <w:rPr>
          <w:rFonts w:ascii="Times New Roman" w:hAnsi="Times New Roman"/>
        </w:rPr>
        <w:t xml:space="preserve">, представленной </w:t>
      </w:r>
      <w:r w:rsidR="00636790" w:rsidRPr="002D2F9A">
        <w:rPr>
          <w:rFonts w:ascii="Times New Roman" w:hAnsi="Times New Roman"/>
        </w:rPr>
        <w:t>пунктом</w:t>
      </w:r>
      <w:r w:rsidRPr="002D2F9A">
        <w:rPr>
          <w:rFonts w:ascii="Times New Roman" w:hAnsi="Times New Roman"/>
        </w:rPr>
        <w:t xml:space="preserve"> или </w:t>
      </w:r>
      <w:r w:rsidR="00636790" w:rsidRPr="002D2F9A">
        <w:rPr>
          <w:rFonts w:ascii="Times New Roman" w:hAnsi="Times New Roman"/>
        </w:rPr>
        <w:t>пунктами</w:t>
      </w:r>
      <w:r w:rsidRPr="002D2F9A">
        <w:rPr>
          <w:rFonts w:ascii="Times New Roman" w:hAnsi="Times New Roman"/>
        </w:rPr>
        <w:t xml:space="preserve"> мониторинга, где превышено значение, соответствующее требованиям к качеству подземных вод или пороговому значению.</w:t>
      </w:r>
    </w:p>
    <w:p w14:paraId="77D9B57E" w14:textId="77777777" w:rsidR="008E4FBE" w:rsidRPr="002D2F9A" w:rsidRDefault="008E4FBE" w:rsidP="008E4FBE">
      <w:pPr>
        <w:tabs>
          <w:tab w:val="left" w:pos="993"/>
          <w:tab w:val="left" w:pos="1134"/>
          <w:tab w:val="left" w:pos="1276"/>
          <w:tab w:val="left" w:pos="1418"/>
        </w:tabs>
        <w:ind w:right="56" w:firstLine="0"/>
        <w:rPr>
          <w:iCs/>
          <w:sz w:val="24"/>
          <w:szCs w:val="24"/>
        </w:rPr>
      </w:pPr>
    </w:p>
    <w:p w14:paraId="4773D476" w14:textId="214E5532" w:rsidR="008E4FBE" w:rsidRPr="002D2F9A" w:rsidRDefault="008E4FBE" w:rsidP="008E4FBE">
      <w:pPr>
        <w:pStyle w:val="20"/>
        <w:tabs>
          <w:tab w:val="left" w:pos="1134"/>
        </w:tabs>
        <w:spacing w:before="0"/>
        <w:ind w:right="56" w:firstLine="0"/>
        <w:jc w:val="center"/>
        <w:rPr>
          <w:rFonts w:ascii="Times New Roman" w:hAnsi="Times New Roman" w:cs="Times New Roman"/>
          <w:b w:val="0"/>
          <w:bCs w:val="0"/>
          <w:color w:val="auto"/>
          <w:sz w:val="20"/>
          <w:szCs w:val="20"/>
        </w:rPr>
      </w:pPr>
      <w:r w:rsidRPr="002D2F9A">
        <w:rPr>
          <w:rFonts w:ascii="Times New Roman" w:hAnsi="Times New Roman" w:cs="Times New Roman"/>
          <w:color w:val="auto"/>
          <w:spacing w:val="-2"/>
          <w:sz w:val="20"/>
          <w:szCs w:val="20"/>
        </w:rPr>
        <w:t>Рисунок</w:t>
      </w:r>
      <w:r w:rsidRPr="002D2F9A">
        <w:rPr>
          <w:rFonts w:ascii="Times New Roman" w:hAnsi="Times New Roman" w:cs="Times New Roman"/>
          <w:color w:val="auto"/>
          <w:spacing w:val="-10"/>
          <w:sz w:val="20"/>
          <w:szCs w:val="20"/>
        </w:rPr>
        <w:t xml:space="preserve"> </w:t>
      </w:r>
      <w:r w:rsidRPr="002D2F9A">
        <w:rPr>
          <w:rFonts w:ascii="Times New Roman" w:hAnsi="Times New Roman" w:cs="Times New Roman"/>
          <w:color w:val="auto"/>
          <w:spacing w:val="-2"/>
          <w:sz w:val="20"/>
          <w:szCs w:val="20"/>
        </w:rPr>
        <w:t>1.</w:t>
      </w:r>
      <w:r w:rsidRPr="002D2F9A">
        <w:rPr>
          <w:rFonts w:ascii="Times New Roman" w:hAnsi="Times New Roman" w:cs="Times New Roman"/>
          <w:b w:val="0"/>
          <w:bCs w:val="0"/>
          <w:color w:val="auto"/>
          <w:spacing w:val="-6"/>
          <w:sz w:val="20"/>
          <w:szCs w:val="20"/>
        </w:rPr>
        <w:t xml:space="preserve"> </w:t>
      </w:r>
      <w:r w:rsidRPr="002D2F9A">
        <w:rPr>
          <w:rFonts w:ascii="Times New Roman" w:hAnsi="Times New Roman" w:cs="Times New Roman"/>
          <w:b w:val="0"/>
          <w:bCs w:val="0"/>
          <w:i/>
          <w:iCs/>
          <w:color w:val="auto"/>
          <w:spacing w:val="-2"/>
          <w:sz w:val="22"/>
          <w:szCs w:val="22"/>
        </w:rPr>
        <w:t>Процедура</w:t>
      </w:r>
      <w:r w:rsidRPr="002D2F9A">
        <w:rPr>
          <w:rFonts w:ascii="Times New Roman" w:hAnsi="Times New Roman" w:cs="Times New Roman"/>
          <w:b w:val="0"/>
          <w:bCs w:val="0"/>
          <w:i/>
          <w:iCs/>
          <w:color w:val="auto"/>
          <w:spacing w:val="-9"/>
          <w:sz w:val="22"/>
          <w:szCs w:val="22"/>
        </w:rPr>
        <w:t xml:space="preserve"> </w:t>
      </w:r>
      <w:r w:rsidRPr="002D2F9A">
        <w:rPr>
          <w:rFonts w:ascii="Times New Roman" w:hAnsi="Times New Roman" w:cs="Times New Roman"/>
          <w:b w:val="0"/>
          <w:bCs w:val="0"/>
          <w:i/>
          <w:iCs/>
          <w:color w:val="auto"/>
          <w:spacing w:val="-2"/>
          <w:sz w:val="22"/>
          <w:szCs w:val="22"/>
        </w:rPr>
        <w:t>общей</w:t>
      </w:r>
      <w:r w:rsidRPr="002D2F9A">
        <w:rPr>
          <w:rFonts w:ascii="Times New Roman" w:hAnsi="Times New Roman" w:cs="Times New Roman"/>
          <w:b w:val="0"/>
          <w:bCs w:val="0"/>
          <w:i/>
          <w:iCs/>
          <w:color w:val="auto"/>
          <w:spacing w:val="-6"/>
          <w:sz w:val="22"/>
          <w:szCs w:val="22"/>
        </w:rPr>
        <w:t xml:space="preserve"> </w:t>
      </w:r>
      <w:r w:rsidRPr="002D2F9A">
        <w:rPr>
          <w:rFonts w:ascii="Times New Roman" w:hAnsi="Times New Roman" w:cs="Times New Roman"/>
          <w:b w:val="0"/>
          <w:bCs w:val="0"/>
          <w:i/>
          <w:iCs/>
          <w:color w:val="auto"/>
          <w:spacing w:val="-2"/>
          <w:sz w:val="22"/>
          <w:szCs w:val="22"/>
        </w:rPr>
        <w:t>оценки</w:t>
      </w:r>
      <w:r w:rsidRPr="002D2F9A">
        <w:rPr>
          <w:rFonts w:ascii="Times New Roman" w:hAnsi="Times New Roman" w:cs="Times New Roman"/>
          <w:b w:val="0"/>
          <w:bCs w:val="0"/>
          <w:i/>
          <w:iCs/>
          <w:color w:val="auto"/>
          <w:spacing w:val="-6"/>
          <w:sz w:val="22"/>
          <w:szCs w:val="22"/>
        </w:rPr>
        <w:t xml:space="preserve"> </w:t>
      </w:r>
      <w:r w:rsidRPr="002D2F9A">
        <w:rPr>
          <w:rFonts w:ascii="Times New Roman" w:hAnsi="Times New Roman" w:cs="Times New Roman"/>
          <w:b w:val="0"/>
          <w:bCs w:val="0"/>
          <w:i/>
          <w:iCs/>
          <w:color w:val="auto"/>
          <w:spacing w:val="-2"/>
          <w:sz w:val="22"/>
          <w:szCs w:val="22"/>
        </w:rPr>
        <w:t>химического</w:t>
      </w:r>
      <w:r w:rsidRPr="002D2F9A">
        <w:rPr>
          <w:rFonts w:ascii="Times New Roman" w:hAnsi="Times New Roman" w:cs="Times New Roman"/>
          <w:b w:val="0"/>
          <w:bCs w:val="0"/>
          <w:i/>
          <w:iCs/>
          <w:color w:val="auto"/>
          <w:spacing w:val="-6"/>
          <w:sz w:val="22"/>
          <w:szCs w:val="22"/>
        </w:rPr>
        <w:t xml:space="preserve"> </w:t>
      </w:r>
      <w:r w:rsidRPr="002D2F9A">
        <w:rPr>
          <w:rFonts w:ascii="Times New Roman" w:hAnsi="Times New Roman" w:cs="Times New Roman"/>
          <w:b w:val="0"/>
          <w:bCs w:val="0"/>
          <w:i/>
          <w:iCs/>
          <w:color w:val="auto"/>
          <w:spacing w:val="-2"/>
          <w:sz w:val="22"/>
          <w:szCs w:val="22"/>
        </w:rPr>
        <w:t>состояния подземного</w:t>
      </w:r>
      <w:r w:rsidRPr="002D2F9A">
        <w:rPr>
          <w:rFonts w:ascii="Times New Roman" w:hAnsi="Times New Roman" w:cs="Times New Roman"/>
          <w:b w:val="0"/>
          <w:bCs w:val="0"/>
          <w:i/>
          <w:iCs/>
          <w:color w:val="auto"/>
          <w:spacing w:val="-13"/>
          <w:sz w:val="22"/>
          <w:szCs w:val="22"/>
        </w:rPr>
        <w:t xml:space="preserve"> </w:t>
      </w:r>
      <w:r w:rsidRPr="002D2F9A">
        <w:rPr>
          <w:rFonts w:ascii="Times New Roman" w:hAnsi="Times New Roman" w:cs="Times New Roman"/>
          <w:b w:val="0"/>
          <w:bCs w:val="0"/>
          <w:i/>
          <w:iCs/>
          <w:color w:val="auto"/>
          <w:spacing w:val="-2"/>
          <w:sz w:val="22"/>
          <w:szCs w:val="22"/>
        </w:rPr>
        <w:t>водного</w:t>
      </w:r>
      <w:r w:rsidRPr="002D2F9A">
        <w:rPr>
          <w:rFonts w:ascii="Times New Roman" w:hAnsi="Times New Roman" w:cs="Times New Roman"/>
          <w:b w:val="0"/>
          <w:bCs w:val="0"/>
          <w:i/>
          <w:iCs/>
          <w:color w:val="auto"/>
          <w:spacing w:val="-13"/>
          <w:sz w:val="22"/>
          <w:szCs w:val="22"/>
        </w:rPr>
        <w:t xml:space="preserve"> </w:t>
      </w:r>
      <w:r w:rsidRPr="002D2F9A">
        <w:rPr>
          <w:rFonts w:ascii="Times New Roman" w:hAnsi="Times New Roman" w:cs="Times New Roman"/>
          <w:b w:val="0"/>
          <w:bCs w:val="0"/>
          <w:i/>
          <w:iCs/>
          <w:color w:val="auto"/>
          <w:spacing w:val="-2"/>
          <w:sz w:val="22"/>
          <w:szCs w:val="22"/>
        </w:rPr>
        <w:t xml:space="preserve">объекта </w:t>
      </w:r>
      <w:r w:rsidRPr="002D2F9A">
        <w:rPr>
          <w:rFonts w:ascii="Times New Roman" w:hAnsi="Times New Roman" w:cs="Times New Roman"/>
          <w:b w:val="0"/>
          <w:bCs w:val="0"/>
          <w:i/>
          <w:iCs/>
          <w:color w:val="auto"/>
          <w:sz w:val="22"/>
          <w:szCs w:val="22"/>
        </w:rPr>
        <w:t>или</w:t>
      </w:r>
      <w:r w:rsidRPr="002D2F9A">
        <w:rPr>
          <w:rFonts w:ascii="Times New Roman" w:hAnsi="Times New Roman" w:cs="Times New Roman"/>
          <w:b w:val="0"/>
          <w:bCs w:val="0"/>
          <w:i/>
          <w:iCs/>
          <w:color w:val="auto"/>
          <w:spacing w:val="-15"/>
          <w:sz w:val="22"/>
          <w:szCs w:val="22"/>
        </w:rPr>
        <w:t xml:space="preserve"> </w:t>
      </w:r>
      <w:r w:rsidRPr="002D2F9A">
        <w:rPr>
          <w:rFonts w:ascii="Times New Roman" w:hAnsi="Times New Roman" w:cs="Times New Roman"/>
          <w:b w:val="0"/>
          <w:bCs w:val="0"/>
          <w:i/>
          <w:iCs/>
          <w:color w:val="auto"/>
          <w:sz w:val="22"/>
          <w:szCs w:val="22"/>
        </w:rPr>
        <w:t>группы</w:t>
      </w:r>
      <w:r w:rsidRPr="002D2F9A">
        <w:rPr>
          <w:rFonts w:ascii="Times New Roman" w:hAnsi="Times New Roman" w:cs="Times New Roman"/>
          <w:b w:val="0"/>
          <w:bCs w:val="0"/>
          <w:i/>
          <w:iCs/>
          <w:color w:val="auto"/>
          <w:spacing w:val="-15"/>
          <w:sz w:val="22"/>
          <w:szCs w:val="22"/>
        </w:rPr>
        <w:t xml:space="preserve"> </w:t>
      </w:r>
      <w:r w:rsidRPr="002D2F9A">
        <w:rPr>
          <w:rFonts w:ascii="Times New Roman" w:hAnsi="Times New Roman" w:cs="Times New Roman"/>
          <w:b w:val="0"/>
          <w:bCs w:val="0"/>
          <w:i/>
          <w:iCs/>
          <w:color w:val="auto"/>
          <w:sz w:val="22"/>
          <w:szCs w:val="22"/>
        </w:rPr>
        <w:t>подземных</w:t>
      </w:r>
      <w:r w:rsidRPr="002D2F9A">
        <w:rPr>
          <w:rFonts w:ascii="Times New Roman" w:hAnsi="Times New Roman" w:cs="Times New Roman"/>
          <w:b w:val="0"/>
          <w:bCs w:val="0"/>
          <w:i/>
          <w:iCs/>
          <w:color w:val="auto"/>
          <w:spacing w:val="-15"/>
          <w:sz w:val="22"/>
          <w:szCs w:val="22"/>
        </w:rPr>
        <w:t xml:space="preserve"> </w:t>
      </w:r>
      <w:r w:rsidRPr="002D2F9A">
        <w:rPr>
          <w:rFonts w:ascii="Times New Roman" w:hAnsi="Times New Roman" w:cs="Times New Roman"/>
          <w:b w:val="0"/>
          <w:bCs w:val="0"/>
          <w:i/>
          <w:iCs/>
          <w:color w:val="auto"/>
          <w:sz w:val="22"/>
          <w:szCs w:val="22"/>
        </w:rPr>
        <w:t>водных</w:t>
      </w:r>
      <w:r w:rsidRPr="002D2F9A">
        <w:rPr>
          <w:rFonts w:ascii="Times New Roman" w:hAnsi="Times New Roman" w:cs="Times New Roman"/>
          <w:b w:val="0"/>
          <w:bCs w:val="0"/>
          <w:i/>
          <w:iCs/>
          <w:color w:val="auto"/>
          <w:spacing w:val="-15"/>
          <w:sz w:val="22"/>
          <w:szCs w:val="22"/>
        </w:rPr>
        <w:t xml:space="preserve"> </w:t>
      </w:r>
      <w:r w:rsidRPr="002D2F9A">
        <w:rPr>
          <w:rFonts w:ascii="Times New Roman" w:hAnsi="Times New Roman" w:cs="Times New Roman"/>
          <w:b w:val="0"/>
          <w:bCs w:val="0"/>
          <w:i/>
          <w:iCs/>
          <w:color w:val="auto"/>
          <w:sz w:val="22"/>
          <w:szCs w:val="22"/>
        </w:rPr>
        <w:t>объектов</w:t>
      </w:r>
      <w:r w:rsidRPr="002D2F9A">
        <w:rPr>
          <w:rFonts w:ascii="Times New Roman" w:hAnsi="Times New Roman" w:cs="Times New Roman"/>
          <w:b w:val="0"/>
          <w:bCs w:val="0"/>
          <w:i/>
          <w:iCs/>
          <w:color w:val="auto"/>
          <w:spacing w:val="-15"/>
          <w:sz w:val="22"/>
          <w:szCs w:val="22"/>
        </w:rPr>
        <w:t xml:space="preserve"> </w:t>
      </w:r>
      <w:r w:rsidRPr="002D2F9A">
        <w:rPr>
          <w:rFonts w:ascii="Times New Roman" w:hAnsi="Times New Roman" w:cs="Times New Roman"/>
          <w:b w:val="0"/>
          <w:bCs w:val="0"/>
          <w:i/>
          <w:iCs/>
          <w:color w:val="auto"/>
          <w:sz w:val="22"/>
          <w:szCs w:val="22"/>
        </w:rPr>
        <w:t>в</w:t>
      </w:r>
      <w:r w:rsidRPr="002D2F9A">
        <w:rPr>
          <w:rFonts w:ascii="Times New Roman" w:hAnsi="Times New Roman" w:cs="Times New Roman"/>
          <w:b w:val="0"/>
          <w:bCs w:val="0"/>
          <w:i/>
          <w:iCs/>
          <w:color w:val="auto"/>
          <w:spacing w:val="-9"/>
          <w:sz w:val="22"/>
          <w:szCs w:val="22"/>
        </w:rPr>
        <w:t xml:space="preserve"> </w:t>
      </w:r>
      <w:r w:rsidRPr="002D2F9A">
        <w:rPr>
          <w:rFonts w:ascii="Times New Roman" w:hAnsi="Times New Roman" w:cs="Times New Roman"/>
          <w:b w:val="0"/>
          <w:bCs w:val="0"/>
          <w:i/>
          <w:iCs/>
          <w:color w:val="auto"/>
          <w:sz w:val="22"/>
          <w:szCs w:val="22"/>
        </w:rPr>
        <w:t>целом</w:t>
      </w:r>
    </w:p>
    <w:p w14:paraId="25F1B2A7" w14:textId="55271197" w:rsidR="0097260A" w:rsidRPr="002D2F9A" w:rsidRDefault="0097260A">
      <w:pPr>
        <w:rPr>
          <w:b/>
        </w:rPr>
      </w:pPr>
      <w:r w:rsidRPr="002D2F9A">
        <w:rPr>
          <w:b/>
        </w:rPr>
        <w:br w:type="page"/>
      </w:r>
    </w:p>
    <w:p w14:paraId="3E18FE25" w14:textId="3D1E3345" w:rsidR="0097260A" w:rsidRPr="002D2F9A" w:rsidRDefault="008E4FBE" w:rsidP="002D2F9A">
      <w:pPr>
        <w:tabs>
          <w:tab w:val="left" w:pos="1134"/>
        </w:tabs>
        <w:ind w:right="56" w:firstLine="0"/>
        <w:jc w:val="center"/>
        <w:rPr>
          <w:b/>
          <w:spacing w:val="40"/>
          <w:sz w:val="24"/>
          <w:szCs w:val="24"/>
          <w:lang w:val="ro-MD"/>
        </w:rPr>
      </w:pPr>
      <w:r w:rsidRPr="002D2F9A">
        <w:rPr>
          <w:b/>
          <w:sz w:val="24"/>
          <w:szCs w:val="24"/>
        </w:rPr>
        <w:lastRenderedPageBreak/>
        <w:t>Тест 2</w:t>
      </w:r>
      <w:r w:rsidR="005C148B" w:rsidRPr="002D2F9A">
        <w:rPr>
          <w:b/>
          <w:sz w:val="24"/>
          <w:szCs w:val="24"/>
        </w:rPr>
        <w:t>.</w:t>
      </w:r>
      <w:r w:rsidRPr="002D2F9A">
        <w:rPr>
          <w:b/>
          <w:sz w:val="24"/>
          <w:szCs w:val="24"/>
        </w:rPr>
        <w:t xml:space="preserve"> </w:t>
      </w:r>
      <w:r w:rsidR="005C148B" w:rsidRPr="002D2F9A">
        <w:rPr>
          <w:b/>
          <w:sz w:val="24"/>
          <w:szCs w:val="24"/>
        </w:rPr>
        <w:t>П</w:t>
      </w:r>
      <w:r w:rsidRPr="002D2F9A">
        <w:rPr>
          <w:b/>
          <w:sz w:val="24"/>
          <w:szCs w:val="24"/>
        </w:rPr>
        <w:t xml:space="preserve">роникновение соленой или другой воды </w:t>
      </w:r>
      <w:r w:rsidR="0097260A" w:rsidRPr="002D2F9A">
        <w:rPr>
          <w:b/>
          <w:sz w:val="24"/>
          <w:szCs w:val="24"/>
        </w:rPr>
        <w:br/>
      </w:r>
      <w:r w:rsidRPr="002D2F9A">
        <w:rPr>
          <w:b/>
          <w:sz w:val="24"/>
          <w:szCs w:val="24"/>
        </w:rPr>
        <w:t>(вода низкого качества)</w:t>
      </w:r>
    </w:p>
    <w:p w14:paraId="6009DBEF" w14:textId="6CD93F8C" w:rsidR="0097260A" w:rsidRPr="002D2F9A" w:rsidRDefault="008E4FBE" w:rsidP="002D2F9A">
      <w:pPr>
        <w:tabs>
          <w:tab w:val="left" w:pos="1134"/>
        </w:tabs>
        <w:ind w:right="56"/>
        <w:rPr>
          <w:sz w:val="24"/>
          <w:szCs w:val="24"/>
          <w:lang w:val="ro-MD"/>
        </w:rPr>
      </w:pPr>
      <w:r w:rsidRPr="002D2F9A">
        <w:rPr>
          <w:sz w:val="24"/>
          <w:szCs w:val="24"/>
        </w:rPr>
        <w:t xml:space="preserve">Процедура </w:t>
      </w:r>
      <w:r w:rsidR="00442AC2" w:rsidRPr="002D2F9A">
        <w:rPr>
          <w:sz w:val="24"/>
          <w:szCs w:val="24"/>
        </w:rPr>
        <w:t xml:space="preserve">проведения данного теста изображена на рисунке </w:t>
      </w:r>
      <w:r w:rsidRPr="002D2F9A">
        <w:rPr>
          <w:sz w:val="24"/>
          <w:szCs w:val="24"/>
        </w:rPr>
        <w:t>2.</w:t>
      </w:r>
    </w:p>
    <w:p w14:paraId="33A2DC36" w14:textId="03353F4C" w:rsidR="0097260A" w:rsidRPr="002D2F9A" w:rsidRDefault="008E4FBE" w:rsidP="002D2F9A">
      <w:pPr>
        <w:pStyle w:val="a3"/>
        <w:widowControl w:val="0"/>
        <w:numPr>
          <w:ilvl w:val="0"/>
          <w:numId w:val="36"/>
        </w:numPr>
        <w:tabs>
          <w:tab w:val="left" w:pos="777"/>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В этом </w:t>
      </w:r>
      <w:r w:rsidR="00A46866" w:rsidRPr="002D2F9A">
        <w:rPr>
          <w:rFonts w:ascii="Times New Roman" w:hAnsi="Times New Roman" w:cs="Times New Roman"/>
          <w:sz w:val="24"/>
          <w:szCs w:val="24"/>
        </w:rPr>
        <w:t>тесте</w:t>
      </w:r>
      <w:r w:rsidRPr="002D2F9A">
        <w:rPr>
          <w:rFonts w:ascii="Times New Roman" w:hAnsi="Times New Roman" w:cs="Times New Roman"/>
          <w:sz w:val="24"/>
          <w:szCs w:val="24"/>
        </w:rPr>
        <w:t xml:space="preserve"> учитывается оценка </w:t>
      </w:r>
      <w:r w:rsidR="00A46866" w:rsidRPr="002D2F9A">
        <w:rPr>
          <w:rFonts w:ascii="Times New Roman" w:hAnsi="Times New Roman" w:cs="Times New Roman"/>
          <w:sz w:val="24"/>
          <w:szCs w:val="24"/>
        </w:rPr>
        <w:t>проникновения</w:t>
      </w:r>
      <w:r w:rsidRPr="002D2F9A">
        <w:rPr>
          <w:rFonts w:ascii="Times New Roman" w:hAnsi="Times New Roman" w:cs="Times New Roman"/>
          <w:sz w:val="24"/>
          <w:szCs w:val="24"/>
        </w:rPr>
        <w:t xml:space="preserve"> соленых или других вод (воды низкого</w:t>
      </w:r>
      <w:r w:rsidRPr="002D2F9A">
        <w:rPr>
          <w:rFonts w:ascii="Times New Roman" w:hAnsi="Times New Roman" w:cs="Times New Roman"/>
          <w:spacing w:val="-2"/>
          <w:sz w:val="24"/>
          <w:szCs w:val="24"/>
        </w:rPr>
        <w:t xml:space="preserve"> </w:t>
      </w:r>
      <w:r w:rsidRPr="002D2F9A">
        <w:rPr>
          <w:rFonts w:ascii="Times New Roman" w:hAnsi="Times New Roman" w:cs="Times New Roman"/>
          <w:sz w:val="24"/>
          <w:szCs w:val="24"/>
        </w:rPr>
        <w:t>качества) в соответствии с положениями Положения о требованиях к качеству подземных вод, утвержденного Постановлением Правительства № 931/2013.</w:t>
      </w:r>
    </w:p>
    <w:p w14:paraId="428839C5" w14:textId="58899ABB" w:rsidR="0097260A" w:rsidRPr="002D2F9A" w:rsidRDefault="008E4FBE" w:rsidP="002D2F9A">
      <w:pPr>
        <w:pStyle w:val="a3"/>
        <w:widowControl w:val="0"/>
        <w:numPr>
          <w:ilvl w:val="0"/>
          <w:numId w:val="36"/>
        </w:numPr>
        <w:tabs>
          <w:tab w:val="left" w:pos="777"/>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Тип</w:t>
      </w:r>
      <w:r w:rsidR="00DD19B6" w:rsidRPr="002D2F9A">
        <w:rPr>
          <w:rFonts w:ascii="Times New Roman" w:hAnsi="Times New Roman" w:cs="Times New Roman"/>
          <w:sz w:val="24"/>
          <w:szCs w:val="24"/>
        </w:rPr>
        <w:t>ом</w:t>
      </w:r>
      <w:r w:rsidRPr="002D2F9A">
        <w:rPr>
          <w:rFonts w:ascii="Times New Roman" w:hAnsi="Times New Roman" w:cs="Times New Roman"/>
          <w:sz w:val="24"/>
          <w:szCs w:val="24"/>
        </w:rPr>
        <w:t xml:space="preserve"> </w:t>
      </w:r>
      <w:r w:rsidR="00396906" w:rsidRPr="002D2F9A">
        <w:rPr>
          <w:rFonts w:ascii="Times New Roman" w:hAnsi="Times New Roman" w:cs="Times New Roman"/>
          <w:sz w:val="24"/>
          <w:szCs w:val="24"/>
        </w:rPr>
        <w:t>проникновени</w:t>
      </w:r>
      <w:r w:rsidR="00DD19B6" w:rsidRPr="002D2F9A">
        <w:rPr>
          <w:rFonts w:ascii="Times New Roman" w:hAnsi="Times New Roman" w:cs="Times New Roman"/>
          <w:sz w:val="24"/>
          <w:szCs w:val="24"/>
        </w:rPr>
        <w:t>я</w:t>
      </w:r>
      <w:r w:rsidRPr="002D2F9A">
        <w:rPr>
          <w:rFonts w:ascii="Times New Roman" w:hAnsi="Times New Roman" w:cs="Times New Roman"/>
          <w:sz w:val="24"/>
          <w:szCs w:val="24"/>
        </w:rPr>
        <w:t>, которы</w:t>
      </w:r>
      <w:r w:rsidR="00DD19B6" w:rsidRPr="002D2F9A">
        <w:rPr>
          <w:rFonts w:ascii="Times New Roman" w:hAnsi="Times New Roman" w:cs="Times New Roman"/>
          <w:sz w:val="24"/>
          <w:szCs w:val="24"/>
        </w:rPr>
        <w:t>й</w:t>
      </w:r>
      <w:r w:rsidRPr="002D2F9A">
        <w:rPr>
          <w:rFonts w:ascii="Times New Roman" w:hAnsi="Times New Roman" w:cs="Times New Roman"/>
          <w:sz w:val="24"/>
          <w:szCs w:val="24"/>
        </w:rPr>
        <w:t xml:space="preserve"> </w:t>
      </w:r>
      <w:r w:rsidR="00DD19B6" w:rsidRPr="002D2F9A">
        <w:rPr>
          <w:rFonts w:ascii="Times New Roman" w:hAnsi="Times New Roman" w:cs="Times New Roman"/>
          <w:sz w:val="24"/>
          <w:szCs w:val="24"/>
        </w:rPr>
        <w:t>учитывается</w:t>
      </w:r>
      <w:r w:rsidRPr="002D2F9A">
        <w:rPr>
          <w:rFonts w:ascii="Times New Roman" w:hAnsi="Times New Roman" w:cs="Times New Roman"/>
          <w:sz w:val="24"/>
          <w:szCs w:val="24"/>
        </w:rPr>
        <w:t xml:space="preserve"> в данной оценке, </w:t>
      </w:r>
      <w:r w:rsidR="00A46866" w:rsidRPr="002D2F9A">
        <w:rPr>
          <w:rFonts w:ascii="Times New Roman" w:hAnsi="Times New Roman" w:cs="Times New Roman"/>
          <w:sz w:val="24"/>
          <w:szCs w:val="24"/>
        </w:rPr>
        <w:t>явля</w:t>
      </w:r>
      <w:r w:rsidR="00DD19B6" w:rsidRPr="002D2F9A">
        <w:rPr>
          <w:rFonts w:ascii="Times New Roman" w:hAnsi="Times New Roman" w:cs="Times New Roman"/>
          <w:sz w:val="24"/>
          <w:szCs w:val="24"/>
        </w:rPr>
        <w:t>е</w:t>
      </w:r>
      <w:r w:rsidR="00A46866" w:rsidRPr="002D2F9A">
        <w:rPr>
          <w:rFonts w:ascii="Times New Roman" w:hAnsi="Times New Roman" w:cs="Times New Roman"/>
          <w:sz w:val="24"/>
          <w:szCs w:val="24"/>
        </w:rPr>
        <w:t>тся</w:t>
      </w:r>
      <w:r w:rsidRPr="002D2F9A">
        <w:rPr>
          <w:rFonts w:ascii="Times New Roman" w:hAnsi="Times New Roman" w:cs="Times New Roman"/>
          <w:sz w:val="24"/>
          <w:szCs w:val="24"/>
        </w:rPr>
        <w:t xml:space="preserve"> </w:t>
      </w:r>
      <w:r w:rsidR="00396906" w:rsidRPr="002D2F9A">
        <w:rPr>
          <w:rFonts w:ascii="Times New Roman" w:hAnsi="Times New Roman" w:cs="Times New Roman"/>
          <w:sz w:val="24"/>
          <w:szCs w:val="24"/>
        </w:rPr>
        <w:t>проникновение</w:t>
      </w:r>
      <w:r w:rsidRPr="002D2F9A">
        <w:rPr>
          <w:rFonts w:ascii="Times New Roman" w:hAnsi="Times New Roman" w:cs="Times New Roman"/>
          <w:sz w:val="24"/>
          <w:szCs w:val="24"/>
        </w:rPr>
        <w:t xml:space="preserve"> из геологических источников (в результате воздействия поверхностных вод с высокой концентрацией солей или просачивания из пластов, содержащих минералы, повышающие минерализацию подземных вод, такие как гипс, ангидрит, доломит и т. д.) в подземный водный объект.</w:t>
      </w:r>
    </w:p>
    <w:p w14:paraId="6DE18C7B" w14:textId="0E881273" w:rsidR="008E4FBE" w:rsidRPr="002D2F9A" w:rsidRDefault="008E4FBE" w:rsidP="008E4FBE">
      <w:pPr>
        <w:pStyle w:val="a3"/>
        <w:widowControl w:val="0"/>
        <w:numPr>
          <w:ilvl w:val="0"/>
          <w:numId w:val="36"/>
        </w:numPr>
        <w:tabs>
          <w:tab w:val="left" w:pos="777"/>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Исходя из требований законодательства, оценка </w:t>
      </w:r>
      <w:r w:rsidR="00DD19B6" w:rsidRPr="002D2F9A">
        <w:rPr>
          <w:rFonts w:ascii="Times New Roman" w:hAnsi="Times New Roman" w:cs="Times New Roman"/>
          <w:sz w:val="24"/>
          <w:szCs w:val="24"/>
        </w:rPr>
        <w:t>проникновения</w:t>
      </w:r>
      <w:r w:rsidRPr="002D2F9A">
        <w:rPr>
          <w:rFonts w:ascii="Times New Roman" w:hAnsi="Times New Roman" w:cs="Times New Roman"/>
          <w:sz w:val="24"/>
          <w:szCs w:val="24"/>
        </w:rPr>
        <w:t xml:space="preserve"> соленых или других вод должна учитывать следующие элементы:</w:t>
      </w:r>
    </w:p>
    <w:p w14:paraId="00D72A99" w14:textId="29A2D245" w:rsidR="008E4FBE" w:rsidRPr="002D2F9A" w:rsidRDefault="00A46F48" w:rsidP="008E4FBE">
      <w:pPr>
        <w:pStyle w:val="a3"/>
        <w:widowControl w:val="0"/>
        <w:numPr>
          <w:ilvl w:val="1"/>
          <w:numId w:val="36"/>
        </w:numPr>
        <w:tabs>
          <w:tab w:val="left" w:pos="1134"/>
          <w:tab w:val="left" w:pos="1418"/>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z w:val="24"/>
          <w:szCs w:val="24"/>
        </w:rPr>
        <w:t>к</w:t>
      </w:r>
      <w:r w:rsidR="008E4FBE" w:rsidRPr="002D2F9A">
        <w:rPr>
          <w:rFonts w:ascii="Times New Roman" w:hAnsi="Times New Roman" w:cs="Times New Roman"/>
          <w:sz w:val="24"/>
          <w:szCs w:val="24"/>
        </w:rPr>
        <w:t>ритерии</w:t>
      </w:r>
      <w:r w:rsidR="008E4FBE" w:rsidRPr="002D2F9A">
        <w:rPr>
          <w:rFonts w:ascii="Times New Roman" w:hAnsi="Times New Roman" w:cs="Times New Roman"/>
          <w:spacing w:val="-10"/>
          <w:sz w:val="24"/>
          <w:szCs w:val="24"/>
        </w:rPr>
        <w:t xml:space="preserve"> </w:t>
      </w:r>
      <w:r w:rsidR="008E4FBE" w:rsidRPr="002D2F9A">
        <w:rPr>
          <w:rFonts w:ascii="Times New Roman" w:hAnsi="Times New Roman" w:cs="Times New Roman"/>
          <w:sz w:val="24"/>
          <w:szCs w:val="24"/>
        </w:rPr>
        <w:t>оценки</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химического</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состояния</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подземных</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вод</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для</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данного</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pacing w:val="-2"/>
          <w:sz w:val="24"/>
          <w:szCs w:val="24"/>
        </w:rPr>
        <w:t>теста;</w:t>
      </w:r>
    </w:p>
    <w:p w14:paraId="5989CFE0" w14:textId="766675EB" w:rsidR="008E4FBE" w:rsidRPr="002D2F9A" w:rsidRDefault="008E4FBE" w:rsidP="008E4FBE">
      <w:pPr>
        <w:pStyle w:val="a3"/>
        <w:widowControl w:val="0"/>
        <w:numPr>
          <w:ilvl w:val="1"/>
          <w:numId w:val="36"/>
        </w:numPr>
        <w:tabs>
          <w:tab w:val="left" w:pos="1134"/>
          <w:tab w:val="left" w:pos="1418"/>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pacing w:val="-2"/>
          <w:sz w:val="24"/>
          <w:szCs w:val="24"/>
        </w:rPr>
        <w:t>агрегаци</w:t>
      </w:r>
      <w:r w:rsidR="00A46F48" w:rsidRPr="002D2F9A">
        <w:rPr>
          <w:rFonts w:ascii="Times New Roman" w:hAnsi="Times New Roman" w:cs="Times New Roman"/>
          <w:spacing w:val="-2"/>
          <w:sz w:val="24"/>
          <w:szCs w:val="24"/>
        </w:rPr>
        <w:t>ю</w:t>
      </w:r>
      <w:r w:rsidRPr="002D2F9A">
        <w:rPr>
          <w:rFonts w:ascii="Times New Roman" w:hAnsi="Times New Roman" w:cs="Times New Roman"/>
          <w:spacing w:val="-9"/>
          <w:sz w:val="24"/>
          <w:szCs w:val="24"/>
        </w:rPr>
        <w:t xml:space="preserve"> </w:t>
      </w:r>
      <w:r w:rsidRPr="002D2F9A">
        <w:rPr>
          <w:rFonts w:ascii="Times New Roman" w:hAnsi="Times New Roman" w:cs="Times New Roman"/>
          <w:spacing w:val="-2"/>
          <w:sz w:val="24"/>
          <w:szCs w:val="24"/>
        </w:rPr>
        <w:t>данных;</w:t>
      </w:r>
    </w:p>
    <w:p w14:paraId="16F8A93C" w14:textId="53C6A8D6" w:rsidR="008E4FBE" w:rsidRPr="002D2F9A" w:rsidRDefault="008E4FBE" w:rsidP="008E4FBE">
      <w:pPr>
        <w:pStyle w:val="a3"/>
        <w:widowControl w:val="0"/>
        <w:numPr>
          <w:ilvl w:val="1"/>
          <w:numId w:val="36"/>
        </w:numPr>
        <w:tabs>
          <w:tab w:val="left" w:pos="1134"/>
          <w:tab w:val="left" w:pos="1418"/>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pacing w:val="-2"/>
          <w:sz w:val="24"/>
          <w:szCs w:val="24"/>
        </w:rPr>
        <w:t>степень</w:t>
      </w:r>
      <w:r w:rsidRPr="002D2F9A">
        <w:rPr>
          <w:rFonts w:ascii="Times New Roman" w:hAnsi="Times New Roman" w:cs="Times New Roman"/>
          <w:spacing w:val="4"/>
          <w:sz w:val="24"/>
          <w:szCs w:val="24"/>
        </w:rPr>
        <w:t xml:space="preserve"> </w:t>
      </w:r>
      <w:r w:rsidRPr="002D2F9A">
        <w:rPr>
          <w:rFonts w:ascii="Times New Roman" w:hAnsi="Times New Roman" w:cs="Times New Roman"/>
          <w:spacing w:val="-2"/>
          <w:sz w:val="24"/>
          <w:szCs w:val="24"/>
        </w:rPr>
        <w:t>превышения;</w:t>
      </w:r>
    </w:p>
    <w:p w14:paraId="5C810E1B" w14:textId="1729CB0F" w:rsidR="008E4FBE" w:rsidRPr="002D2F9A" w:rsidRDefault="008E4FBE" w:rsidP="008E4FBE">
      <w:pPr>
        <w:pStyle w:val="a3"/>
        <w:widowControl w:val="0"/>
        <w:numPr>
          <w:ilvl w:val="1"/>
          <w:numId w:val="36"/>
        </w:numPr>
        <w:tabs>
          <w:tab w:val="left" w:pos="1134"/>
          <w:tab w:val="left" w:pos="1418"/>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z w:val="24"/>
          <w:szCs w:val="24"/>
        </w:rPr>
        <w:t>место</w:t>
      </w:r>
      <w:r w:rsidRPr="002D2F9A">
        <w:rPr>
          <w:rFonts w:ascii="Times New Roman" w:hAnsi="Times New Roman" w:cs="Times New Roman"/>
          <w:spacing w:val="-1"/>
          <w:sz w:val="24"/>
          <w:szCs w:val="24"/>
        </w:rPr>
        <w:t xml:space="preserve"> </w:t>
      </w:r>
      <w:r w:rsidRPr="002D2F9A">
        <w:rPr>
          <w:rFonts w:ascii="Times New Roman" w:hAnsi="Times New Roman" w:cs="Times New Roman"/>
          <w:sz w:val="24"/>
          <w:szCs w:val="24"/>
        </w:rPr>
        <w:t>и зону</w:t>
      </w:r>
      <w:r w:rsidRPr="002D2F9A">
        <w:rPr>
          <w:rFonts w:ascii="Times New Roman" w:hAnsi="Times New Roman" w:cs="Times New Roman"/>
          <w:spacing w:val="1"/>
          <w:sz w:val="24"/>
          <w:szCs w:val="24"/>
        </w:rPr>
        <w:t xml:space="preserve"> </w:t>
      </w:r>
      <w:r w:rsidR="00A46F48" w:rsidRPr="002D2F9A">
        <w:rPr>
          <w:rFonts w:ascii="Times New Roman" w:hAnsi="Times New Roman" w:cs="Times New Roman"/>
          <w:spacing w:val="-2"/>
          <w:sz w:val="24"/>
          <w:szCs w:val="24"/>
        </w:rPr>
        <w:t>превышения</w:t>
      </w:r>
      <w:r w:rsidRPr="002D2F9A">
        <w:rPr>
          <w:rFonts w:ascii="Times New Roman" w:hAnsi="Times New Roman" w:cs="Times New Roman"/>
          <w:spacing w:val="-2"/>
          <w:sz w:val="24"/>
          <w:szCs w:val="24"/>
        </w:rPr>
        <w:t>;</w:t>
      </w:r>
    </w:p>
    <w:p w14:paraId="78B57CB9" w14:textId="43AD2484" w:rsidR="0097260A" w:rsidRPr="002D2F9A" w:rsidRDefault="008E4FBE" w:rsidP="002D2F9A">
      <w:pPr>
        <w:pStyle w:val="a3"/>
        <w:widowControl w:val="0"/>
        <w:numPr>
          <w:ilvl w:val="1"/>
          <w:numId w:val="36"/>
        </w:numPr>
        <w:tabs>
          <w:tab w:val="left" w:pos="1134"/>
          <w:tab w:val="left" w:pos="1418"/>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z w:val="24"/>
          <w:szCs w:val="24"/>
        </w:rPr>
        <w:t>конфиденциальность</w:t>
      </w:r>
      <w:r w:rsidRPr="002D2F9A">
        <w:rPr>
          <w:rFonts w:ascii="Times New Roman" w:hAnsi="Times New Roman" w:cs="Times New Roman"/>
          <w:spacing w:val="-7"/>
          <w:sz w:val="24"/>
          <w:szCs w:val="24"/>
        </w:rPr>
        <w:t xml:space="preserve"> </w:t>
      </w:r>
      <w:r w:rsidRPr="002D2F9A">
        <w:rPr>
          <w:rFonts w:ascii="Times New Roman" w:hAnsi="Times New Roman" w:cs="Times New Roman"/>
          <w:sz w:val="24"/>
          <w:szCs w:val="24"/>
        </w:rPr>
        <w:t>при</w:t>
      </w:r>
      <w:r w:rsidRPr="002D2F9A">
        <w:rPr>
          <w:rFonts w:ascii="Times New Roman" w:hAnsi="Times New Roman" w:cs="Times New Roman"/>
          <w:spacing w:val="-9"/>
          <w:sz w:val="24"/>
          <w:szCs w:val="24"/>
        </w:rPr>
        <w:t xml:space="preserve"> </w:t>
      </w:r>
      <w:r w:rsidRPr="002D2F9A">
        <w:rPr>
          <w:rFonts w:ascii="Times New Roman" w:hAnsi="Times New Roman" w:cs="Times New Roman"/>
          <w:spacing w:val="-2"/>
          <w:sz w:val="24"/>
          <w:szCs w:val="24"/>
        </w:rPr>
        <w:t>оценке.</w:t>
      </w:r>
    </w:p>
    <w:p w14:paraId="4E6BA2B5" w14:textId="6618A38C" w:rsidR="0097260A" w:rsidRPr="002D2F9A" w:rsidRDefault="008E4FBE" w:rsidP="002D2F9A">
      <w:pPr>
        <w:pStyle w:val="a3"/>
        <w:widowControl w:val="0"/>
        <w:numPr>
          <w:ilvl w:val="0"/>
          <w:numId w:val="36"/>
        </w:numPr>
        <w:tabs>
          <w:tab w:val="left" w:pos="777"/>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Тест связан с оценкой количественного состояния подземных вод, а также с оценкой устойчивых и значительных тенденций роста.</w:t>
      </w:r>
    </w:p>
    <w:p w14:paraId="0444EA5E" w14:textId="3AC724BE" w:rsidR="00903624" w:rsidRPr="002D2F9A" w:rsidRDefault="008E4FBE" w:rsidP="002D2F9A">
      <w:pPr>
        <w:pStyle w:val="a3"/>
        <w:widowControl w:val="0"/>
        <w:numPr>
          <w:ilvl w:val="0"/>
          <w:numId w:val="36"/>
        </w:numPr>
        <w:tabs>
          <w:tab w:val="left" w:pos="852"/>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Количественная оценка состояния </w:t>
      </w:r>
      <w:r w:rsidR="00515600" w:rsidRPr="002D2F9A">
        <w:rPr>
          <w:rFonts w:ascii="Times New Roman" w:hAnsi="Times New Roman" w:cs="Times New Roman"/>
          <w:sz w:val="24"/>
          <w:szCs w:val="24"/>
        </w:rPr>
        <w:t>подземных вод</w:t>
      </w:r>
      <w:r w:rsidRPr="002D2F9A">
        <w:rPr>
          <w:rFonts w:ascii="Times New Roman" w:hAnsi="Times New Roman" w:cs="Times New Roman"/>
          <w:sz w:val="24"/>
          <w:szCs w:val="24"/>
        </w:rPr>
        <w:t xml:space="preserve"> должна быть проведена до тестирования химического состояния, в результате которого будут определены участки, на которых из-за откачки </w:t>
      </w:r>
      <w:r w:rsidR="00515600" w:rsidRPr="002D2F9A">
        <w:rPr>
          <w:rFonts w:ascii="Times New Roman" w:hAnsi="Times New Roman" w:cs="Times New Roman"/>
          <w:sz w:val="24"/>
          <w:szCs w:val="24"/>
        </w:rPr>
        <w:t>подземных вод</w:t>
      </w:r>
      <w:r w:rsidRPr="002D2F9A">
        <w:rPr>
          <w:rFonts w:ascii="Times New Roman" w:hAnsi="Times New Roman" w:cs="Times New Roman"/>
          <w:sz w:val="24"/>
          <w:szCs w:val="24"/>
        </w:rPr>
        <w:t xml:space="preserve"> существует давление и, следовательно, риск проникновения солоноватых или других вод.</w:t>
      </w:r>
    </w:p>
    <w:p w14:paraId="3EF1F4A0" w14:textId="13411B93" w:rsidR="008E4FBE" w:rsidRPr="002D2F9A" w:rsidRDefault="008E4FBE" w:rsidP="008E4FBE">
      <w:pPr>
        <w:pStyle w:val="a3"/>
        <w:widowControl w:val="0"/>
        <w:numPr>
          <w:ilvl w:val="0"/>
          <w:numId w:val="36"/>
        </w:numPr>
        <w:tabs>
          <w:tab w:val="left" w:pos="851"/>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Состояние</w:t>
      </w:r>
      <w:r w:rsidRPr="002D2F9A">
        <w:rPr>
          <w:rFonts w:ascii="Times New Roman" w:hAnsi="Times New Roman" w:cs="Times New Roman"/>
          <w:spacing w:val="-5"/>
          <w:sz w:val="24"/>
          <w:szCs w:val="24"/>
        </w:rPr>
        <w:t xml:space="preserve"> </w:t>
      </w:r>
      <w:r w:rsidR="00515600" w:rsidRPr="002D2F9A">
        <w:rPr>
          <w:rFonts w:ascii="Times New Roman" w:hAnsi="Times New Roman" w:cs="Times New Roman"/>
          <w:sz w:val="24"/>
          <w:szCs w:val="24"/>
        </w:rPr>
        <w:t>подземных вод</w:t>
      </w:r>
      <w:r w:rsidRPr="002D2F9A">
        <w:rPr>
          <w:rFonts w:ascii="Times New Roman" w:hAnsi="Times New Roman" w:cs="Times New Roman"/>
          <w:spacing w:val="-2"/>
          <w:sz w:val="24"/>
          <w:szCs w:val="24"/>
        </w:rPr>
        <w:t xml:space="preserve"> </w:t>
      </w:r>
      <w:r w:rsidRPr="002D2F9A">
        <w:rPr>
          <w:rFonts w:ascii="Times New Roman" w:hAnsi="Times New Roman" w:cs="Times New Roman"/>
          <w:sz w:val="24"/>
          <w:szCs w:val="24"/>
        </w:rPr>
        <w:t>не</w:t>
      </w:r>
      <w:r w:rsidRPr="002D2F9A">
        <w:rPr>
          <w:rFonts w:ascii="Times New Roman" w:hAnsi="Times New Roman" w:cs="Times New Roman"/>
          <w:spacing w:val="-2"/>
          <w:sz w:val="24"/>
          <w:szCs w:val="24"/>
        </w:rPr>
        <w:t xml:space="preserve"> </w:t>
      </w:r>
      <w:r w:rsidR="00FE56A0" w:rsidRPr="002D2F9A">
        <w:rPr>
          <w:rFonts w:ascii="Times New Roman" w:hAnsi="Times New Roman" w:cs="Times New Roman"/>
          <w:sz w:val="24"/>
          <w:szCs w:val="24"/>
        </w:rPr>
        <w:t>считается хорошим</w:t>
      </w:r>
      <w:r w:rsidRPr="002D2F9A">
        <w:rPr>
          <w:rFonts w:ascii="Times New Roman" w:hAnsi="Times New Roman" w:cs="Times New Roman"/>
          <w:sz w:val="24"/>
          <w:szCs w:val="24"/>
        </w:rPr>
        <w:t>,</w:t>
      </w:r>
      <w:r w:rsidRPr="002D2F9A">
        <w:rPr>
          <w:rFonts w:ascii="Times New Roman" w:hAnsi="Times New Roman" w:cs="Times New Roman"/>
          <w:spacing w:val="-11"/>
          <w:sz w:val="24"/>
          <w:szCs w:val="24"/>
        </w:rPr>
        <w:t xml:space="preserve"> </w:t>
      </w:r>
      <w:r w:rsidRPr="002D2F9A">
        <w:rPr>
          <w:rFonts w:ascii="Times New Roman" w:hAnsi="Times New Roman" w:cs="Times New Roman"/>
          <w:spacing w:val="-2"/>
          <w:sz w:val="24"/>
          <w:szCs w:val="24"/>
        </w:rPr>
        <w:t>если:</w:t>
      </w:r>
    </w:p>
    <w:p w14:paraId="63427F01" w14:textId="43C95350" w:rsidR="008E4FBE" w:rsidRPr="002D2F9A" w:rsidRDefault="008E4FBE" w:rsidP="002B2B57">
      <w:pPr>
        <w:pStyle w:val="a3"/>
        <w:widowControl w:val="0"/>
        <w:numPr>
          <w:ilvl w:val="1"/>
          <w:numId w:val="36"/>
        </w:numPr>
        <w:tabs>
          <w:tab w:val="left" w:pos="1214"/>
          <w:tab w:val="left" w:pos="1418"/>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z w:val="24"/>
          <w:szCs w:val="24"/>
        </w:rPr>
        <w:t>пороговое значение превышено средним значением в соответствующе</w:t>
      </w:r>
      <w:r w:rsidR="00FE56A0" w:rsidRPr="002D2F9A">
        <w:rPr>
          <w:rFonts w:ascii="Times New Roman" w:hAnsi="Times New Roman" w:cs="Times New Roman"/>
          <w:sz w:val="24"/>
          <w:szCs w:val="24"/>
        </w:rPr>
        <w:t>м</w:t>
      </w:r>
      <w:r w:rsidRPr="002D2F9A">
        <w:rPr>
          <w:rFonts w:ascii="Times New Roman" w:hAnsi="Times New Roman" w:cs="Times New Roman"/>
          <w:sz w:val="24"/>
          <w:szCs w:val="24"/>
        </w:rPr>
        <w:t xml:space="preserve"> </w:t>
      </w:r>
      <w:r w:rsidR="00FE56A0" w:rsidRPr="002D2F9A">
        <w:rPr>
          <w:rFonts w:ascii="Times New Roman" w:hAnsi="Times New Roman" w:cs="Times New Roman"/>
          <w:sz w:val="24"/>
          <w:szCs w:val="24"/>
        </w:rPr>
        <w:t>пункте</w:t>
      </w:r>
      <w:r w:rsidRPr="002D2F9A">
        <w:rPr>
          <w:rFonts w:ascii="Times New Roman" w:hAnsi="Times New Roman" w:cs="Times New Roman"/>
          <w:sz w:val="24"/>
          <w:szCs w:val="24"/>
        </w:rPr>
        <w:t xml:space="preserve"> мониторинга</w:t>
      </w:r>
      <w:r w:rsidR="00FE56A0" w:rsidRPr="002D2F9A">
        <w:rPr>
          <w:rFonts w:ascii="Times New Roman" w:hAnsi="Times New Roman" w:cs="Times New Roman"/>
          <w:bCs/>
          <w:sz w:val="24"/>
          <w:szCs w:val="24"/>
        </w:rPr>
        <w:t>; и</w:t>
      </w:r>
    </w:p>
    <w:p w14:paraId="090F4440" w14:textId="4B370281" w:rsidR="008E4FBE" w:rsidRPr="002D2F9A" w:rsidRDefault="001E722B" w:rsidP="002B2B57">
      <w:pPr>
        <w:pStyle w:val="a3"/>
        <w:widowControl w:val="0"/>
        <w:numPr>
          <w:ilvl w:val="1"/>
          <w:numId w:val="36"/>
        </w:numPr>
        <w:tabs>
          <w:tab w:val="left" w:pos="1214"/>
          <w:tab w:val="left" w:pos="1418"/>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z w:val="24"/>
          <w:szCs w:val="24"/>
        </w:rPr>
        <w:t>имеется</w:t>
      </w:r>
      <w:r w:rsidR="008E4FBE" w:rsidRPr="002D2F9A">
        <w:rPr>
          <w:rFonts w:ascii="Times New Roman" w:hAnsi="Times New Roman" w:cs="Times New Roman"/>
          <w:sz w:val="24"/>
          <w:szCs w:val="24"/>
        </w:rPr>
        <w:t xml:space="preserve"> либо значительная и устойчивая тенденция к повышению одного или нескольких ключевых параметров в одно</w:t>
      </w:r>
      <w:r w:rsidRPr="002D2F9A">
        <w:rPr>
          <w:rFonts w:ascii="Times New Roman" w:hAnsi="Times New Roman" w:cs="Times New Roman"/>
          <w:sz w:val="24"/>
          <w:szCs w:val="24"/>
        </w:rPr>
        <w:t>м</w:t>
      </w:r>
      <w:r w:rsidR="008E4FBE" w:rsidRPr="002D2F9A">
        <w:rPr>
          <w:rFonts w:ascii="Times New Roman" w:hAnsi="Times New Roman" w:cs="Times New Roman"/>
          <w:sz w:val="24"/>
          <w:szCs w:val="24"/>
        </w:rPr>
        <w:t xml:space="preserve"> или нескольких соответствующих </w:t>
      </w:r>
      <w:r w:rsidRPr="002D2F9A">
        <w:rPr>
          <w:rFonts w:ascii="Times New Roman" w:hAnsi="Times New Roman" w:cs="Times New Roman"/>
          <w:sz w:val="24"/>
          <w:szCs w:val="24"/>
        </w:rPr>
        <w:t>пунктах</w:t>
      </w:r>
      <w:r w:rsidR="008E4FBE" w:rsidRPr="002D2F9A">
        <w:rPr>
          <w:rFonts w:ascii="Times New Roman" w:hAnsi="Times New Roman" w:cs="Times New Roman"/>
          <w:sz w:val="24"/>
          <w:szCs w:val="24"/>
        </w:rPr>
        <w:t xml:space="preserve"> мониторинга</w:t>
      </w:r>
      <w:r w:rsidR="002B2B57" w:rsidRPr="002D2F9A">
        <w:rPr>
          <w:rFonts w:ascii="Times New Roman" w:hAnsi="Times New Roman" w:cs="Times New Roman"/>
          <w:sz w:val="24"/>
          <w:szCs w:val="24"/>
        </w:rPr>
        <w:t>;</w:t>
      </w:r>
      <w:r w:rsidR="008E4FBE" w:rsidRPr="002D2F9A">
        <w:rPr>
          <w:rFonts w:ascii="Times New Roman" w:hAnsi="Times New Roman" w:cs="Times New Roman"/>
          <w:sz w:val="24"/>
          <w:szCs w:val="24"/>
        </w:rPr>
        <w:t xml:space="preserve"> либо</w:t>
      </w:r>
    </w:p>
    <w:p w14:paraId="29B9FA88" w14:textId="5890FC79" w:rsidR="008E4FBE" w:rsidRPr="002D2F9A" w:rsidRDefault="001E722B" w:rsidP="002B2B57">
      <w:pPr>
        <w:pStyle w:val="a3"/>
        <w:widowControl w:val="0"/>
        <w:numPr>
          <w:ilvl w:val="1"/>
          <w:numId w:val="36"/>
        </w:numPr>
        <w:tabs>
          <w:tab w:val="left" w:pos="1214"/>
          <w:tab w:val="left" w:pos="1418"/>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z w:val="24"/>
          <w:szCs w:val="24"/>
        </w:rPr>
        <w:t xml:space="preserve"> имеется </w:t>
      </w:r>
      <w:r w:rsidR="008E4FBE" w:rsidRPr="002D2F9A">
        <w:rPr>
          <w:rFonts w:ascii="Times New Roman" w:hAnsi="Times New Roman" w:cs="Times New Roman"/>
          <w:sz w:val="24"/>
          <w:szCs w:val="24"/>
        </w:rPr>
        <w:t xml:space="preserve">значительное воздействие на точку </w:t>
      </w:r>
      <w:r w:rsidRPr="002D2F9A">
        <w:rPr>
          <w:rFonts w:ascii="Times New Roman" w:hAnsi="Times New Roman" w:cs="Times New Roman"/>
          <w:sz w:val="24"/>
          <w:szCs w:val="24"/>
        </w:rPr>
        <w:t xml:space="preserve">эксплуатации </w:t>
      </w:r>
      <w:r w:rsidR="008E4FBE" w:rsidRPr="002D2F9A">
        <w:rPr>
          <w:rFonts w:ascii="Times New Roman" w:hAnsi="Times New Roman" w:cs="Times New Roman"/>
          <w:sz w:val="24"/>
          <w:szCs w:val="24"/>
        </w:rPr>
        <w:t xml:space="preserve">в результате проникновения соленой </w:t>
      </w:r>
      <w:r w:rsidR="008E4FBE" w:rsidRPr="002D2F9A">
        <w:rPr>
          <w:rFonts w:ascii="Times New Roman" w:hAnsi="Times New Roman" w:cs="Times New Roman"/>
          <w:spacing w:val="-2"/>
          <w:sz w:val="24"/>
          <w:szCs w:val="24"/>
        </w:rPr>
        <w:t>воды.</w:t>
      </w:r>
    </w:p>
    <w:p w14:paraId="132F1ECD" w14:textId="732F6BDE" w:rsidR="00903624" w:rsidRPr="002D2F9A" w:rsidRDefault="008E4FBE" w:rsidP="002D2F9A">
      <w:pPr>
        <w:pStyle w:val="a3"/>
        <w:widowControl w:val="0"/>
        <w:numPr>
          <w:ilvl w:val="0"/>
          <w:numId w:val="36"/>
        </w:numPr>
        <w:tabs>
          <w:tab w:val="left" w:pos="852"/>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Соответствующие пороговые значения </w:t>
      </w:r>
      <w:r w:rsidR="00DE2521" w:rsidRPr="002D2F9A">
        <w:rPr>
          <w:rFonts w:ascii="Times New Roman" w:hAnsi="Times New Roman" w:cs="Times New Roman"/>
          <w:sz w:val="24"/>
          <w:szCs w:val="24"/>
        </w:rPr>
        <w:t>должны</w:t>
      </w:r>
      <w:r w:rsidRPr="002D2F9A">
        <w:rPr>
          <w:rFonts w:ascii="Times New Roman" w:hAnsi="Times New Roman" w:cs="Times New Roman"/>
          <w:sz w:val="24"/>
          <w:szCs w:val="24"/>
        </w:rPr>
        <w:t xml:space="preserve"> соответствовать фоновому уровню для ключевых параметров, например, </w:t>
      </w:r>
      <w:proofErr w:type="spellStart"/>
      <w:r w:rsidRPr="002D2F9A">
        <w:rPr>
          <w:rFonts w:ascii="Times New Roman" w:hAnsi="Times New Roman" w:cs="Times New Roman"/>
          <w:sz w:val="24"/>
          <w:szCs w:val="24"/>
        </w:rPr>
        <w:t>Cl</w:t>
      </w:r>
      <w:proofErr w:type="spellEnd"/>
      <w:r w:rsidRPr="002D2F9A">
        <w:rPr>
          <w:rFonts w:ascii="Times New Roman" w:hAnsi="Times New Roman" w:cs="Times New Roman"/>
          <w:sz w:val="24"/>
          <w:szCs w:val="24"/>
          <w:vertAlign w:val="superscript"/>
        </w:rPr>
        <w:t>-</w:t>
      </w:r>
      <w:r w:rsidRPr="002D2F9A">
        <w:rPr>
          <w:rFonts w:ascii="Times New Roman" w:hAnsi="Times New Roman" w:cs="Times New Roman"/>
          <w:spacing w:val="-11"/>
          <w:sz w:val="24"/>
          <w:szCs w:val="24"/>
        </w:rPr>
        <w:t xml:space="preserve"> </w:t>
      </w:r>
      <w:r w:rsidRPr="002D2F9A">
        <w:rPr>
          <w:rFonts w:ascii="Times New Roman" w:hAnsi="Times New Roman" w:cs="Times New Roman"/>
          <w:sz w:val="24"/>
          <w:szCs w:val="24"/>
        </w:rPr>
        <w:t>и SO</w:t>
      </w:r>
      <w:r w:rsidRPr="002D2F9A">
        <w:rPr>
          <w:rFonts w:ascii="Times New Roman" w:hAnsi="Times New Roman" w:cs="Times New Roman"/>
          <w:sz w:val="24"/>
          <w:szCs w:val="24"/>
          <w:vertAlign w:val="superscript"/>
        </w:rPr>
        <w:t>2-</w:t>
      </w:r>
      <w:r w:rsidRPr="002D2F9A">
        <w:rPr>
          <w:rFonts w:ascii="Times New Roman" w:hAnsi="Times New Roman" w:cs="Times New Roman"/>
          <w:spacing w:val="-15"/>
          <w:sz w:val="24"/>
          <w:szCs w:val="24"/>
        </w:rPr>
        <w:t xml:space="preserve"> </w:t>
      </w:r>
      <w:r w:rsidRPr="002D2F9A">
        <w:rPr>
          <w:rFonts w:ascii="Times New Roman" w:hAnsi="Times New Roman" w:cs="Times New Roman"/>
          <w:sz w:val="24"/>
          <w:szCs w:val="24"/>
        </w:rPr>
        <w:t>или гидравлической проводимости.</w:t>
      </w:r>
    </w:p>
    <w:p w14:paraId="6463F49E" w14:textId="3E394A8F" w:rsidR="00903624" w:rsidRPr="002D2F9A" w:rsidRDefault="008E4FBE" w:rsidP="002D2F9A">
      <w:pPr>
        <w:pStyle w:val="a3"/>
        <w:widowControl w:val="0"/>
        <w:numPr>
          <w:ilvl w:val="0"/>
          <w:numId w:val="36"/>
        </w:numPr>
        <w:tabs>
          <w:tab w:val="left" w:pos="777"/>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Некоторые подземные водные объекты имеют естественный высокий уровень минерализации из-за геохимии водоносного горизонта или прилегающих </w:t>
      </w:r>
      <w:proofErr w:type="spellStart"/>
      <w:r w:rsidRPr="002D2F9A">
        <w:rPr>
          <w:rFonts w:ascii="Times New Roman" w:hAnsi="Times New Roman" w:cs="Times New Roman"/>
          <w:sz w:val="24"/>
          <w:szCs w:val="24"/>
        </w:rPr>
        <w:t>гидростратиграфических</w:t>
      </w:r>
      <w:proofErr w:type="spellEnd"/>
      <w:r w:rsidRPr="002D2F9A">
        <w:rPr>
          <w:rFonts w:ascii="Times New Roman" w:hAnsi="Times New Roman" w:cs="Times New Roman"/>
          <w:sz w:val="24"/>
          <w:szCs w:val="24"/>
        </w:rPr>
        <w:t xml:space="preserve"> единиц, выступающих в качестве источника. Для данного теста, в связи со сложными колебаниями качества подземных вод вблизи границы</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раздела</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пресной</w:t>
      </w:r>
      <w:r w:rsidRPr="002D2F9A">
        <w:rPr>
          <w:rFonts w:ascii="Times New Roman" w:hAnsi="Times New Roman" w:cs="Times New Roman"/>
          <w:spacing w:val="-1"/>
          <w:sz w:val="24"/>
          <w:szCs w:val="24"/>
        </w:rPr>
        <w:t xml:space="preserve"> </w:t>
      </w:r>
      <w:r w:rsidRPr="002D2F9A">
        <w:rPr>
          <w:rFonts w:ascii="Times New Roman" w:hAnsi="Times New Roman" w:cs="Times New Roman"/>
          <w:sz w:val="24"/>
          <w:szCs w:val="24"/>
        </w:rPr>
        <w:t>и</w:t>
      </w:r>
      <w:r w:rsidRPr="002D2F9A">
        <w:rPr>
          <w:rFonts w:ascii="Times New Roman" w:hAnsi="Times New Roman" w:cs="Times New Roman"/>
          <w:spacing w:val="-1"/>
          <w:sz w:val="24"/>
          <w:szCs w:val="24"/>
        </w:rPr>
        <w:t xml:space="preserve"> </w:t>
      </w:r>
      <w:r w:rsidRPr="002D2F9A">
        <w:rPr>
          <w:rFonts w:ascii="Times New Roman" w:hAnsi="Times New Roman" w:cs="Times New Roman"/>
          <w:sz w:val="24"/>
          <w:szCs w:val="24"/>
        </w:rPr>
        <w:t>соленой</w:t>
      </w:r>
      <w:r w:rsidRPr="002D2F9A">
        <w:rPr>
          <w:rFonts w:ascii="Times New Roman" w:hAnsi="Times New Roman" w:cs="Times New Roman"/>
          <w:spacing w:val="-1"/>
          <w:sz w:val="24"/>
          <w:szCs w:val="24"/>
        </w:rPr>
        <w:t xml:space="preserve"> </w:t>
      </w:r>
      <w:r w:rsidRPr="002D2F9A">
        <w:rPr>
          <w:rFonts w:ascii="Times New Roman" w:hAnsi="Times New Roman" w:cs="Times New Roman"/>
          <w:sz w:val="24"/>
          <w:szCs w:val="24"/>
        </w:rPr>
        <w:t>воды,</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численные</w:t>
      </w:r>
      <w:r w:rsidRPr="002D2F9A">
        <w:rPr>
          <w:rFonts w:ascii="Times New Roman" w:hAnsi="Times New Roman" w:cs="Times New Roman"/>
          <w:spacing w:val="-4"/>
          <w:sz w:val="24"/>
          <w:szCs w:val="24"/>
        </w:rPr>
        <w:t xml:space="preserve"> </w:t>
      </w:r>
      <w:r w:rsidRPr="002D2F9A">
        <w:rPr>
          <w:rFonts w:ascii="Times New Roman" w:hAnsi="Times New Roman" w:cs="Times New Roman"/>
          <w:sz w:val="24"/>
          <w:szCs w:val="24"/>
        </w:rPr>
        <w:t>пороговые</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значения</w:t>
      </w:r>
      <w:r w:rsidRPr="002D2F9A">
        <w:rPr>
          <w:rFonts w:ascii="Times New Roman" w:hAnsi="Times New Roman" w:cs="Times New Roman"/>
          <w:spacing w:val="-2"/>
          <w:sz w:val="24"/>
          <w:szCs w:val="24"/>
        </w:rPr>
        <w:t xml:space="preserve"> </w:t>
      </w:r>
      <w:r w:rsidRPr="002D2F9A">
        <w:rPr>
          <w:rFonts w:ascii="Times New Roman" w:hAnsi="Times New Roman" w:cs="Times New Roman"/>
          <w:sz w:val="24"/>
          <w:szCs w:val="24"/>
        </w:rPr>
        <w:t>сами</w:t>
      </w:r>
      <w:r w:rsidRPr="002D2F9A">
        <w:rPr>
          <w:rFonts w:ascii="Times New Roman" w:hAnsi="Times New Roman" w:cs="Times New Roman"/>
          <w:spacing w:val="-1"/>
          <w:sz w:val="24"/>
          <w:szCs w:val="24"/>
        </w:rPr>
        <w:t xml:space="preserve"> </w:t>
      </w:r>
      <w:r w:rsidRPr="002D2F9A">
        <w:rPr>
          <w:rFonts w:ascii="Times New Roman" w:hAnsi="Times New Roman" w:cs="Times New Roman"/>
          <w:sz w:val="24"/>
          <w:szCs w:val="24"/>
        </w:rPr>
        <w:t>по</w:t>
      </w:r>
      <w:r w:rsidRPr="002D2F9A">
        <w:rPr>
          <w:rFonts w:ascii="Times New Roman" w:hAnsi="Times New Roman" w:cs="Times New Roman"/>
          <w:spacing w:val="-2"/>
          <w:sz w:val="24"/>
          <w:szCs w:val="24"/>
        </w:rPr>
        <w:t xml:space="preserve"> </w:t>
      </w:r>
      <w:r w:rsidRPr="002D2F9A">
        <w:rPr>
          <w:rFonts w:ascii="Times New Roman" w:hAnsi="Times New Roman" w:cs="Times New Roman"/>
          <w:sz w:val="24"/>
          <w:szCs w:val="24"/>
        </w:rPr>
        <w:t>себе не являются окончательными. Для подтверждения наличия тако</w:t>
      </w:r>
      <w:r w:rsidR="00396906" w:rsidRPr="002D2F9A">
        <w:rPr>
          <w:rFonts w:ascii="Times New Roman" w:hAnsi="Times New Roman" w:cs="Times New Roman"/>
          <w:sz w:val="24"/>
          <w:szCs w:val="24"/>
        </w:rPr>
        <w:t>го</w:t>
      </w:r>
      <w:r w:rsidRPr="002D2F9A">
        <w:rPr>
          <w:rFonts w:ascii="Times New Roman" w:hAnsi="Times New Roman" w:cs="Times New Roman"/>
          <w:sz w:val="24"/>
          <w:szCs w:val="24"/>
        </w:rPr>
        <w:t xml:space="preserve"> </w:t>
      </w:r>
      <w:r w:rsidR="00396906" w:rsidRPr="002D2F9A">
        <w:rPr>
          <w:rFonts w:ascii="Times New Roman" w:hAnsi="Times New Roman" w:cs="Times New Roman"/>
          <w:sz w:val="24"/>
          <w:szCs w:val="24"/>
        </w:rPr>
        <w:t>проникновения</w:t>
      </w:r>
      <w:r w:rsidRPr="002D2F9A">
        <w:rPr>
          <w:rFonts w:ascii="Times New Roman" w:hAnsi="Times New Roman" w:cs="Times New Roman"/>
          <w:sz w:val="24"/>
          <w:szCs w:val="24"/>
        </w:rPr>
        <w:t xml:space="preserve"> предлагается использовать подход </w:t>
      </w:r>
      <w:r w:rsidR="00925CE8" w:rsidRPr="002D2F9A">
        <w:rPr>
          <w:rFonts w:ascii="Times New Roman" w:hAnsi="Times New Roman" w:cs="Times New Roman"/>
          <w:sz w:val="24"/>
          <w:szCs w:val="24"/>
        </w:rPr>
        <w:t>«</w:t>
      </w:r>
      <w:r w:rsidRPr="002D2F9A">
        <w:rPr>
          <w:rFonts w:ascii="Times New Roman" w:hAnsi="Times New Roman" w:cs="Times New Roman"/>
          <w:sz w:val="24"/>
          <w:szCs w:val="24"/>
        </w:rPr>
        <w:t>линии доказательств</w:t>
      </w:r>
      <w:r w:rsidR="00925CE8" w:rsidRPr="002D2F9A">
        <w:rPr>
          <w:rFonts w:ascii="Times New Roman" w:hAnsi="Times New Roman" w:cs="Times New Roman"/>
          <w:sz w:val="24"/>
          <w:szCs w:val="24"/>
        </w:rPr>
        <w:t>»</w:t>
      </w:r>
      <w:r w:rsidRPr="002D2F9A">
        <w:rPr>
          <w:rFonts w:ascii="Times New Roman" w:hAnsi="Times New Roman" w:cs="Times New Roman"/>
          <w:sz w:val="24"/>
          <w:szCs w:val="24"/>
        </w:rPr>
        <w:t>.</w:t>
      </w:r>
    </w:p>
    <w:p w14:paraId="0E1F8082" w14:textId="13406E1F" w:rsidR="00903624" w:rsidRPr="00551ED8" w:rsidRDefault="008E4FBE" w:rsidP="00551ED8">
      <w:pPr>
        <w:pStyle w:val="a3"/>
        <w:widowControl w:val="0"/>
        <w:numPr>
          <w:ilvl w:val="0"/>
          <w:numId w:val="36"/>
        </w:numPr>
        <w:tabs>
          <w:tab w:val="left" w:pos="777"/>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Что касается проникновения соленых поверхностных вод в подземный водный объект, </w:t>
      </w:r>
      <w:r w:rsidR="00815F9F" w:rsidRPr="002D2F9A">
        <w:rPr>
          <w:rFonts w:ascii="Times New Roman" w:hAnsi="Times New Roman" w:cs="Times New Roman"/>
          <w:sz w:val="24"/>
          <w:szCs w:val="24"/>
        </w:rPr>
        <w:t>можно</w:t>
      </w:r>
      <w:r w:rsidRPr="002D2F9A">
        <w:rPr>
          <w:rFonts w:ascii="Times New Roman" w:hAnsi="Times New Roman" w:cs="Times New Roman"/>
          <w:sz w:val="24"/>
          <w:szCs w:val="24"/>
        </w:rPr>
        <w:t xml:space="preserve"> провести различие между горизонтальным проникновением, которое отражает региональную проблему, и вертикальным проникновением, которое имеет скорее местное значение и ограниченные масштабы. Главной основой для</w:t>
      </w:r>
      <w:r w:rsidRPr="002D2F9A">
        <w:rPr>
          <w:rFonts w:ascii="Times New Roman" w:hAnsi="Times New Roman" w:cs="Times New Roman"/>
          <w:spacing w:val="40"/>
          <w:sz w:val="24"/>
          <w:szCs w:val="24"/>
        </w:rPr>
        <w:t xml:space="preserve"> </w:t>
      </w:r>
      <w:r w:rsidRPr="002D2F9A">
        <w:rPr>
          <w:rFonts w:ascii="Times New Roman" w:hAnsi="Times New Roman" w:cs="Times New Roman"/>
          <w:sz w:val="24"/>
          <w:szCs w:val="24"/>
        </w:rPr>
        <w:t>такого</w:t>
      </w:r>
      <w:r w:rsidRPr="002D2F9A">
        <w:rPr>
          <w:rFonts w:ascii="Times New Roman" w:hAnsi="Times New Roman" w:cs="Times New Roman"/>
          <w:spacing w:val="80"/>
          <w:w w:val="150"/>
          <w:sz w:val="24"/>
          <w:szCs w:val="24"/>
        </w:rPr>
        <w:t xml:space="preserve"> </w:t>
      </w:r>
      <w:r w:rsidRPr="002D2F9A">
        <w:rPr>
          <w:rFonts w:ascii="Times New Roman" w:hAnsi="Times New Roman" w:cs="Times New Roman"/>
          <w:sz w:val="24"/>
          <w:szCs w:val="24"/>
        </w:rPr>
        <w:t>разграничения</w:t>
      </w:r>
      <w:r w:rsidRPr="002D2F9A">
        <w:rPr>
          <w:rFonts w:ascii="Times New Roman" w:hAnsi="Times New Roman" w:cs="Times New Roman"/>
          <w:spacing w:val="80"/>
          <w:w w:val="150"/>
          <w:sz w:val="24"/>
          <w:szCs w:val="24"/>
        </w:rPr>
        <w:t xml:space="preserve"> </w:t>
      </w:r>
      <w:r w:rsidRPr="002D2F9A">
        <w:rPr>
          <w:rFonts w:ascii="Times New Roman" w:hAnsi="Times New Roman" w:cs="Times New Roman"/>
          <w:sz w:val="24"/>
          <w:szCs w:val="24"/>
        </w:rPr>
        <w:t>является</w:t>
      </w:r>
      <w:r w:rsidRPr="002D2F9A">
        <w:rPr>
          <w:rFonts w:ascii="Times New Roman" w:hAnsi="Times New Roman" w:cs="Times New Roman"/>
          <w:spacing w:val="80"/>
          <w:w w:val="150"/>
          <w:sz w:val="24"/>
          <w:szCs w:val="24"/>
        </w:rPr>
        <w:t xml:space="preserve"> </w:t>
      </w:r>
      <w:r w:rsidRPr="002D2F9A">
        <w:rPr>
          <w:rFonts w:ascii="Times New Roman" w:hAnsi="Times New Roman" w:cs="Times New Roman"/>
          <w:sz w:val="24"/>
          <w:szCs w:val="24"/>
        </w:rPr>
        <w:t>концептуальное</w:t>
      </w:r>
      <w:r w:rsidRPr="002D2F9A">
        <w:rPr>
          <w:rFonts w:ascii="Times New Roman" w:hAnsi="Times New Roman" w:cs="Times New Roman"/>
          <w:spacing w:val="80"/>
          <w:w w:val="150"/>
          <w:sz w:val="24"/>
          <w:szCs w:val="24"/>
        </w:rPr>
        <w:t xml:space="preserve"> </w:t>
      </w:r>
      <w:r w:rsidRPr="002D2F9A">
        <w:rPr>
          <w:rFonts w:ascii="Times New Roman" w:hAnsi="Times New Roman" w:cs="Times New Roman"/>
          <w:sz w:val="24"/>
          <w:szCs w:val="24"/>
        </w:rPr>
        <w:t>понимание</w:t>
      </w:r>
      <w:r w:rsidRPr="002D2F9A">
        <w:rPr>
          <w:rFonts w:ascii="Times New Roman" w:hAnsi="Times New Roman" w:cs="Times New Roman"/>
          <w:spacing w:val="80"/>
          <w:w w:val="150"/>
          <w:sz w:val="24"/>
          <w:szCs w:val="24"/>
        </w:rPr>
        <w:t xml:space="preserve"> </w:t>
      </w:r>
      <w:r w:rsidRPr="002D2F9A">
        <w:rPr>
          <w:rFonts w:ascii="Times New Roman" w:hAnsi="Times New Roman" w:cs="Times New Roman"/>
          <w:sz w:val="24"/>
          <w:szCs w:val="24"/>
        </w:rPr>
        <w:t>подземного</w:t>
      </w:r>
      <w:r w:rsidRPr="002D2F9A">
        <w:rPr>
          <w:rFonts w:ascii="Times New Roman" w:hAnsi="Times New Roman" w:cs="Times New Roman"/>
          <w:spacing w:val="80"/>
          <w:w w:val="150"/>
          <w:sz w:val="24"/>
          <w:szCs w:val="24"/>
        </w:rPr>
        <w:t xml:space="preserve"> </w:t>
      </w:r>
      <w:r w:rsidRPr="002D2F9A">
        <w:rPr>
          <w:rFonts w:ascii="Times New Roman" w:hAnsi="Times New Roman" w:cs="Times New Roman"/>
          <w:sz w:val="24"/>
          <w:szCs w:val="24"/>
        </w:rPr>
        <w:t>водного</w:t>
      </w:r>
      <w:r w:rsidR="00903624" w:rsidRPr="002D2F9A">
        <w:rPr>
          <w:rFonts w:ascii="Times New Roman" w:hAnsi="Times New Roman" w:cs="Times New Roman"/>
          <w:sz w:val="24"/>
          <w:szCs w:val="24"/>
        </w:rPr>
        <w:t xml:space="preserve"> </w:t>
      </w:r>
      <w:r w:rsidRPr="002D2F9A">
        <w:rPr>
          <w:rFonts w:ascii="Times New Roman" w:hAnsi="Times New Roman" w:cs="Times New Roman"/>
          <w:spacing w:val="-2"/>
          <w:sz w:val="24"/>
          <w:szCs w:val="24"/>
        </w:rPr>
        <w:t>объекта.</w:t>
      </w:r>
    </w:p>
    <w:p w14:paraId="1BAABC71" w14:textId="2F1CD384" w:rsidR="008E4FBE" w:rsidRPr="002D2F9A" w:rsidRDefault="008E4FBE" w:rsidP="008E4FBE">
      <w:pPr>
        <w:pStyle w:val="a3"/>
        <w:widowControl w:val="0"/>
        <w:numPr>
          <w:ilvl w:val="0"/>
          <w:numId w:val="36"/>
        </w:numPr>
        <w:tabs>
          <w:tab w:val="left" w:pos="777"/>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Процедура</w:t>
      </w:r>
      <w:r w:rsidRPr="002D2F9A">
        <w:rPr>
          <w:rFonts w:ascii="Times New Roman" w:hAnsi="Times New Roman" w:cs="Times New Roman"/>
          <w:spacing w:val="-15"/>
          <w:sz w:val="24"/>
          <w:szCs w:val="24"/>
        </w:rPr>
        <w:t xml:space="preserve"> </w:t>
      </w:r>
      <w:r w:rsidRPr="002D2F9A">
        <w:rPr>
          <w:rFonts w:ascii="Times New Roman" w:hAnsi="Times New Roman" w:cs="Times New Roman"/>
          <w:sz w:val="24"/>
          <w:szCs w:val="24"/>
        </w:rPr>
        <w:t>оценки</w:t>
      </w:r>
      <w:r w:rsidRPr="002D2F9A">
        <w:rPr>
          <w:rFonts w:ascii="Times New Roman" w:hAnsi="Times New Roman" w:cs="Times New Roman"/>
          <w:spacing w:val="-8"/>
          <w:sz w:val="24"/>
          <w:szCs w:val="24"/>
        </w:rPr>
        <w:t xml:space="preserve"> </w:t>
      </w:r>
      <w:r w:rsidR="00815F9F" w:rsidRPr="002D2F9A">
        <w:rPr>
          <w:rFonts w:ascii="Times New Roman" w:hAnsi="Times New Roman" w:cs="Times New Roman"/>
          <w:sz w:val="24"/>
          <w:szCs w:val="24"/>
        </w:rPr>
        <w:t>проникновения</w:t>
      </w:r>
      <w:r w:rsidRPr="002D2F9A">
        <w:rPr>
          <w:rFonts w:ascii="Times New Roman" w:hAnsi="Times New Roman" w:cs="Times New Roman"/>
          <w:spacing w:val="-6"/>
          <w:sz w:val="24"/>
          <w:szCs w:val="24"/>
        </w:rPr>
        <w:t xml:space="preserve"> </w:t>
      </w:r>
      <w:r w:rsidRPr="002D2F9A">
        <w:rPr>
          <w:rFonts w:ascii="Times New Roman" w:hAnsi="Times New Roman" w:cs="Times New Roman"/>
          <w:sz w:val="24"/>
          <w:szCs w:val="24"/>
        </w:rPr>
        <w:t>соленых</w:t>
      </w:r>
      <w:r w:rsidRPr="002D2F9A">
        <w:rPr>
          <w:rFonts w:ascii="Times New Roman" w:hAnsi="Times New Roman" w:cs="Times New Roman"/>
          <w:spacing w:val="-7"/>
          <w:sz w:val="24"/>
          <w:szCs w:val="24"/>
        </w:rPr>
        <w:t xml:space="preserve"> </w:t>
      </w:r>
      <w:r w:rsidRPr="002D2F9A">
        <w:rPr>
          <w:rFonts w:ascii="Times New Roman" w:hAnsi="Times New Roman" w:cs="Times New Roman"/>
          <w:sz w:val="24"/>
          <w:szCs w:val="24"/>
        </w:rPr>
        <w:t>или</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других</w:t>
      </w:r>
      <w:r w:rsidRPr="002D2F9A">
        <w:rPr>
          <w:rFonts w:ascii="Times New Roman" w:hAnsi="Times New Roman" w:cs="Times New Roman"/>
          <w:spacing w:val="-7"/>
          <w:sz w:val="24"/>
          <w:szCs w:val="24"/>
        </w:rPr>
        <w:t xml:space="preserve"> </w:t>
      </w:r>
      <w:r w:rsidRPr="002D2F9A">
        <w:rPr>
          <w:rFonts w:ascii="Times New Roman" w:hAnsi="Times New Roman" w:cs="Times New Roman"/>
          <w:sz w:val="24"/>
          <w:szCs w:val="24"/>
        </w:rPr>
        <w:t>вод</w:t>
      </w:r>
      <w:r w:rsidRPr="002D2F9A">
        <w:rPr>
          <w:rFonts w:ascii="Times New Roman" w:hAnsi="Times New Roman" w:cs="Times New Roman"/>
          <w:spacing w:val="-6"/>
          <w:sz w:val="24"/>
          <w:szCs w:val="24"/>
        </w:rPr>
        <w:t xml:space="preserve"> </w:t>
      </w:r>
      <w:r w:rsidRPr="002D2F9A">
        <w:rPr>
          <w:rFonts w:ascii="Times New Roman" w:hAnsi="Times New Roman" w:cs="Times New Roman"/>
          <w:sz w:val="24"/>
          <w:szCs w:val="24"/>
        </w:rPr>
        <w:t>(воды</w:t>
      </w:r>
      <w:r w:rsidRPr="002D2F9A">
        <w:rPr>
          <w:rFonts w:ascii="Times New Roman" w:hAnsi="Times New Roman" w:cs="Times New Roman"/>
          <w:spacing w:val="-7"/>
          <w:sz w:val="24"/>
          <w:szCs w:val="24"/>
        </w:rPr>
        <w:t xml:space="preserve"> </w:t>
      </w:r>
      <w:r w:rsidRPr="002D2F9A">
        <w:rPr>
          <w:rFonts w:ascii="Times New Roman" w:hAnsi="Times New Roman" w:cs="Times New Roman"/>
          <w:sz w:val="24"/>
          <w:szCs w:val="24"/>
        </w:rPr>
        <w:t>плохого</w:t>
      </w:r>
      <w:r w:rsidRPr="002D2F9A">
        <w:rPr>
          <w:rFonts w:ascii="Times New Roman" w:hAnsi="Times New Roman" w:cs="Times New Roman"/>
          <w:spacing w:val="-6"/>
          <w:sz w:val="24"/>
          <w:szCs w:val="24"/>
        </w:rPr>
        <w:t xml:space="preserve"> </w:t>
      </w:r>
      <w:r w:rsidRPr="002D2F9A">
        <w:rPr>
          <w:rFonts w:ascii="Times New Roman" w:hAnsi="Times New Roman" w:cs="Times New Roman"/>
          <w:spacing w:val="-2"/>
          <w:sz w:val="24"/>
          <w:szCs w:val="24"/>
        </w:rPr>
        <w:t>качества):</w:t>
      </w:r>
    </w:p>
    <w:p w14:paraId="000BFFC4" w14:textId="0D552A94" w:rsidR="008E4FBE" w:rsidRPr="002D2F9A" w:rsidRDefault="00A11F3D" w:rsidP="002B2B57">
      <w:pPr>
        <w:pStyle w:val="a3"/>
        <w:widowControl w:val="0"/>
        <w:numPr>
          <w:ilvl w:val="1"/>
          <w:numId w:val="36"/>
        </w:numPr>
        <w:tabs>
          <w:tab w:val="left" w:pos="1134"/>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z w:val="24"/>
          <w:szCs w:val="24"/>
        </w:rPr>
        <w:t>п</w:t>
      </w:r>
      <w:r w:rsidR="00815F9F" w:rsidRPr="002D2F9A">
        <w:rPr>
          <w:rFonts w:ascii="Times New Roman" w:hAnsi="Times New Roman" w:cs="Times New Roman"/>
          <w:sz w:val="24"/>
          <w:szCs w:val="24"/>
        </w:rPr>
        <w:t>ер</w:t>
      </w:r>
      <w:r w:rsidRPr="002D2F9A">
        <w:rPr>
          <w:rFonts w:ascii="Times New Roman" w:hAnsi="Times New Roman" w:cs="Times New Roman"/>
          <w:sz w:val="24"/>
          <w:szCs w:val="24"/>
        </w:rPr>
        <w:t>в</w:t>
      </w:r>
      <w:r w:rsidR="00815F9F" w:rsidRPr="002D2F9A">
        <w:rPr>
          <w:rFonts w:ascii="Times New Roman" w:hAnsi="Times New Roman" w:cs="Times New Roman"/>
          <w:sz w:val="24"/>
          <w:szCs w:val="24"/>
        </w:rPr>
        <w:t xml:space="preserve">ый </w:t>
      </w:r>
      <w:r w:rsidRPr="002D2F9A">
        <w:rPr>
          <w:rFonts w:ascii="Times New Roman" w:hAnsi="Times New Roman" w:cs="Times New Roman"/>
          <w:sz w:val="24"/>
          <w:szCs w:val="24"/>
        </w:rPr>
        <w:t>этап</w:t>
      </w:r>
      <w:r w:rsidR="008E4FBE" w:rsidRPr="002D2F9A">
        <w:rPr>
          <w:rFonts w:ascii="Times New Roman" w:hAnsi="Times New Roman" w:cs="Times New Roman"/>
          <w:sz w:val="24"/>
          <w:szCs w:val="24"/>
        </w:rPr>
        <w:t xml:space="preserve"> (доказательства): определ</w:t>
      </w:r>
      <w:r w:rsidR="00642D96" w:rsidRPr="002D2F9A">
        <w:rPr>
          <w:rFonts w:ascii="Times New Roman" w:hAnsi="Times New Roman" w:cs="Times New Roman"/>
          <w:sz w:val="24"/>
          <w:szCs w:val="24"/>
        </w:rPr>
        <w:t>яются</w:t>
      </w:r>
      <w:r w:rsidR="008E4FBE" w:rsidRPr="002D2F9A">
        <w:rPr>
          <w:rFonts w:ascii="Times New Roman" w:hAnsi="Times New Roman" w:cs="Times New Roman"/>
          <w:sz w:val="24"/>
          <w:szCs w:val="24"/>
        </w:rPr>
        <w:t xml:space="preserve"> участки, где наблюдаются естественные высокие концентрации солей (геологического происхождения). </w:t>
      </w:r>
      <w:r w:rsidR="008E4FBE" w:rsidRPr="002D2F9A">
        <w:rPr>
          <w:rFonts w:ascii="Times New Roman" w:hAnsi="Times New Roman" w:cs="Times New Roman"/>
          <w:sz w:val="24"/>
          <w:szCs w:val="24"/>
        </w:rPr>
        <w:lastRenderedPageBreak/>
        <w:t>Определ</w:t>
      </w:r>
      <w:r w:rsidR="00642D96" w:rsidRPr="002D2F9A">
        <w:rPr>
          <w:rFonts w:ascii="Times New Roman" w:hAnsi="Times New Roman" w:cs="Times New Roman"/>
          <w:sz w:val="24"/>
          <w:szCs w:val="24"/>
        </w:rPr>
        <w:t>яются</w:t>
      </w:r>
      <w:r w:rsidR="008E4FBE" w:rsidRPr="002D2F9A">
        <w:rPr>
          <w:rFonts w:ascii="Times New Roman" w:hAnsi="Times New Roman" w:cs="Times New Roman"/>
          <w:sz w:val="24"/>
          <w:szCs w:val="24"/>
        </w:rPr>
        <w:t xml:space="preserve"> участки, где </w:t>
      </w:r>
      <w:r w:rsidR="00642D96" w:rsidRPr="002D2F9A">
        <w:rPr>
          <w:rFonts w:ascii="Times New Roman" w:hAnsi="Times New Roman" w:cs="Times New Roman"/>
          <w:sz w:val="24"/>
          <w:szCs w:val="24"/>
        </w:rPr>
        <w:t>есть нагрузка на</w:t>
      </w:r>
      <w:r w:rsidR="008E4FBE" w:rsidRPr="002D2F9A">
        <w:rPr>
          <w:rFonts w:ascii="Times New Roman" w:hAnsi="Times New Roman" w:cs="Times New Roman"/>
          <w:sz w:val="24"/>
          <w:szCs w:val="24"/>
        </w:rPr>
        <w:t xml:space="preserve"> </w:t>
      </w:r>
      <w:r w:rsidR="00515600" w:rsidRPr="002D2F9A">
        <w:rPr>
          <w:rFonts w:ascii="Times New Roman" w:hAnsi="Times New Roman" w:cs="Times New Roman"/>
          <w:sz w:val="24"/>
          <w:szCs w:val="24"/>
        </w:rPr>
        <w:t>подземны</w:t>
      </w:r>
      <w:r w:rsidR="00642D96" w:rsidRPr="002D2F9A">
        <w:rPr>
          <w:rFonts w:ascii="Times New Roman" w:hAnsi="Times New Roman" w:cs="Times New Roman"/>
          <w:sz w:val="24"/>
          <w:szCs w:val="24"/>
        </w:rPr>
        <w:t>е</w:t>
      </w:r>
      <w:r w:rsidR="00515600" w:rsidRPr="002D2F9A">
        <w:rPr>
          <w:rFonts w:ascii="Times New Roman" w:hAnsi="Times New Roman" w:cs="Times New Roman"/>
          <w:sz w:val="24"/>
          <w:szCs w:val="24"/>
        </w:rPr>
        <w:t xml:space="preserve"> вод</w:t>
      </w:r>
      <w:r w:rsidR="00642D96" w:rsidRPr="002D2F9A">
        <w:rPr>
          <w:rFonts w:ascii="Times New Roman" w:hAnsi="Times New Roman" w:cs="Times New Roman"/>
          <w:sz w:val="24"/>
          <w:szCs w:val="24"/>
        </w:rPr>
        <w:t>ы,</w:t>
      </w:r>
      <w:r w:rsidR="008E4FBE" w:rsidRPr="002D2F9A">
        <w:rPr>
          <w:rFonts w:ascii="Times New Roman" w:hAnsi="Times New Roman" w:cs="Times New Roman"/>
          <w:sz w:val="24"/>
          <w:szCs w:val="24"/>
        </w:rPr>
        <w:t xml:space="preserve"> обусловлен</w:t>
      </w:r>
      <w:r w:rsidR="00642D96" w:rsidRPr="002D2F9A">
        <w:rPr>
          <w:rFonts w:ascii="Times New Roman" w:hAnsi="Times New Roman" w:cs="Times New Roman"/>
          <w:sz w:val="24"/>
          <w:szCs w:val="24"/>
        </w:rPr>
        <w:t>ная</w:t>
      </w:r>
      <w:r w:rsidR="008E4FBE" w:rsidRPr="002D2F9A">
        <w:rPr>
          <w:rFonts w:ascii="Times New Roman" w:hAnsi="Times New Roman" w:cs="Times New Roman"/>
          <w:sz w:val="24"/>
          <w:szCs w:val="24"/>
        </w:rPr>
        <w:t xml:space="preserve"> откачкой</w:t>
      </w:r>
      <w:r w:rsidR="00022EE7" w:rsidRPr="002D2F9A">
        <w:rPr>
          <w:rFonts w:ascii="Times New Roman" w:hAnsi="Times New Roman" w:cs="Times New Roman"/>
          <w:sz w:val="24"/>
          <w:szCs w:val="24"/>
        </w:rPr>
        <w:t>,</w:t>
      </w:r>
      <w:r w:rsidR="008E4FBE" w:rsidRPr="002D2F9A">
        <w:rPr>
          <w:rFonts w:ascii="Times New Roman" w:hAnsi="Times New Roman" w:cs="Times New Roman"/>
          <w:sz w:val="24"/>
          <w:szCs w:val="24"/>
        </w:rPr>
        <w:t xml:space="preserve"> и существует риск проникновения соленых или других вод (выявлено в ходе количественного анализа состояния </w:t>
      </w:r>
      <w:r w:rsidR="00515600" w:rsidRPr="002D2F9A">
        <w:rPr>
          <w:rFonts w:ascii="Times New Roman" w:hAnsi="Times New Roman" w:cs="Times New Roman"/>
          <w:sz w:val="24"/>
          <w:szCs w:val="24"/>
        </w:rPr>
        <w:t>подземных вод</w:t>
      </w:r>
      <w:r w:rsidR="008E4FBE" w:rsidRPr="002D2F9A">
        <w:rPr>
          <w:rFonts w:ascii="Times New Roman" w:hAnsi="Times New Roman" w:cs="Times New Roman"/>
          <w:sz w:val="24"/>
          <w:szCs w:val="24"/>
        </w:rPr>
        <w:t>)</w:t>
      </w:r>
      <w:r w:rsidRPr="002D2F9A">
        <w:rPr>
          <w:rFonts w:ascii="Times New Roman" w:hAnsi="Times New Roman" w:cs="Times New Roman"/>
          <w:sz w:val="24"/>
          <w:szCs w:val="24"/>
        </w:rPr>
        <w:t>;</w:t>
      </w:r>
    </w:p>
    <w:p w14:paraId="675FA4F8" w14:textId="4F2F52FE" w:rsidR="008E4FBE" w:rsidRPr="002D2F9A" w:rsidRDefault="00A11F3D" w:rsidP="002B2B57">
      <w:pPr>
        <w:pStyle w:val="a3"/>
        <w:widowControl w:val="0"/>
        <w:numPr>
          <w:ilvl w:val="1"/>
          <w:numId w:val="36"/>
        </w:numPr>
        <w:tabs>
          <w:tab w:val="left" w:pos="1134"/>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z w:val="24"/>
          <w:szCs w:val="24"/>
        </w:rPr>
        <w:t>второй этап</w:t>
      </w:r>
      <w:r w:rsidR="008E4FBE" w:rsidRPr="002D2F9A">
        <w:rPr>
          <w:rFonts w:ascii="Times New Roman" w:hAnsi="Times New Roman" w:cs="Times New Roman"/>
          <w:sz w:val="24"/>
          <w:szCs w:val="24"/>
        </w:rPr>
        <w:t xml:space="preserve"> (агрегирование и локализация): опред</w:t>
      </w:r>
      <w:r w:rsidR="00022EE7" w:rsidRPr="002D2F9A">
        <w:rPr>
          <w:rFonts w:ascii="Times New Roman" w:hAnsi="Times New Roman" w:cs="Times New Roman"/>
          <w:sz w:val="24"/>
          <w:szCs w:val="24"/>
        </w:rPr>
        <w:t>еляются</w:t>
      </w:r>
      <w:r w:rsidR="008E4FBE" w:rsidRPr="002D2F9A">
        <w:rPr>
          <w:rFonts w:ascii="Times New Roman" w:hAnsi="Times New Roman" w:cs="Times New Roman"/>
          <w:sz w:val="24"/>
          <w:szCs w:val="24"/>
        </w:rPr>
        <w:t xml:space="preserve"> соответствующие </w:t>
      </w:r>
      <w:r w:rsidR="00022EE7" w:rsidRPr="002D2F9A">
        <w:rPr>
          <w:rFonts w:ascii="Times New Roman" w:hAnsi="Times New Roman" w:cs="Times New Roman"/>
          <w:sz w:val="24"/>
          <w:szCs w:val="24"/>
        </w:rPr>
        <w:t>пункты</w:t>
      </w:r>
      <w:r w:rsidR="008E4FBE" w:rsidRPr="002D2F9A">
        <w:rPr>
          <w:rFonts w:ascii="Times New Roman" w:hAnsi="Times New Roman" w:cs="Times New Roman"/>
          <w:sz w:val="24"/>
          <w:szCs w:val="24"/>
        </w:rPr>
        <w:t xml:space="preserve"> мониторинга, которые превышают соответствующие требования к качеству подземных вод и пороговые значения по их средним значениям. </w:t>
      </w:r>
      <w:r w:rsidR="00022EE7" w:rsidRPr="002D2F9A">
        <w:rPr>
          <w:rFonts w:ascii="Times New Roman" w:hAnsi="Times New Roman" w:cs="Times New Roman"/>
          <w:sz w:val="24"/>
          <w:szCs w:val="24"/>
        </w:rPr>
        <w:t>Учитываются</w:t>
      </w:r>
      <w:r w:rsidR="008E4FBE" w:rsidRPr="002D2F9A">
        <w:rPr>
          <w:rFonts w:ascii="Times New Roman" w:hAnsi="Times New Roman" w:cs="Times New Roman"/>
          <w:sz w:val="24"/>
          <w:szCs w:val="24"/>
        </w:rPr>
        <w:t xml:space="preserve"> местоположение этих превышений вместе с зонами </w:t>
      </w:r>
      <w:r w:rsidR="005A1490" w:rsidRPr="002D2F9A">
        <w:rPr>
          <w:rFonts w:ascii="Times New Roman" w:hAnsi="Times New Roman" w:cs="Times New Roman"/>
          <w:sz w:val="24"/>
          <w:szCs w:val="24"/>
        </w:rPr>
        <w:t>нагрузки на</w:t>
      </w:r>
      <w:r w:rsidR="008E4FBE" w:rsidRPr="002D2F9A">
        <w:rPr>
          <w:rFonts w:ascii="Times New Roman" w:hAnsi="Times New Roman" w:cs="Times New Roman"/>
          <w:sz w:val="24"/>
          <w:szCs w:val="24"/>
        </w:rPr>
        <w:t xml:space="preserve"> подземны</w:t>
      </w:r>
      <w:r w:rsidR="005A1490" w:rsidRPr="002D2F9A">
        <w:rPr>
          <w:rFonts w:ascii="Times New Roman" w:hAnsi="Times New Roman" w:cs="Times New Roman"/>
          <w:sz w:val="24"/>
          <w:szCs w:val="24"/>
        </w:rPr>
        <w:t>е</w:t>
      </w:r>
      <w:r w:rsidR="008E4FBE" w:rsidRPr="002D2F9A">
        <w:rPr>
          <w:rFonts w:ascii="Times New Roman" w:hAnsi="Times New Roman" w:cs="Times New Roman"/>
          <w:sz w:val="24"/>
          <w:szCs w:val="24"/>
        </w:rPr>
        <w:t xml:space="preserve"> вод в результате откачки и риска </w:t>
      </w:r>
      <w:r w:rsidR="005A1490" w:rsidRPr="002D2F9A">
        <w:rPr>
          <w:rFonts w:ascii="Times New Roman" w:hAnsi="Times New Roman" w:cs="Times New Roman"/>
          <w:sz w:val="24"/>
          <w:szCs w:val="24"/>
        </w:rPr>
        <w:t>проникновения</w:t>
      </w:r>
      <w:r w:rsidR="008E4FBE" w:rsidRPr="002D2F9A">
        <w:rPr>
          <w:rFonts w:ascii="Times New Roman" w:hAnsi="Times New Roman" w:cs="Times New Roman"/>
          <w:sz w:val="24"/>
          <w:szCs w:val="24"/>
        </w:rPr>
        <w:t xml:space="preserve"> соленых и других вод (определенного в ходе проверки количественного состояния подземных вод). Должно быть рассмотрено концептуальное моделирование подземного водного объекта. Горизонтальное вторжение соленых вод в основном вызывает региональную проблему, в то время как вертикальное вторжение соленых вод может представлять собой локализованную точечную проблему</w:t>
      </w:r>
      <w:r w:rsidRPr="002D2F9A">
        <w:rPr>
          <w:rFonts w:ascii="Times New Roman" w:hAnsi="Times New Roman" w:cs="Times New Roman"/>
          <w:sz w:val="24"/>
          <w:szCs w:val="24"/>
        </w:rPr>
        <w:t>;</w:t>
      </w:r>
    </w:p>
    <w:p w14:paraId="5B48A2B9" w14:textId="01FD60C2" w:rsidR="008E4FBE" w:rsidRPr="002D2F9A" w:rsidRDefault="00A11F3D" w:rsidP="002B2B57">
      <w:pPr>
        <w:pStyle w:val="a3"/>
        <w:widowControl w:val="0"/>
        <w:numPr>
          <w:ilvl w:val="1"/>
          <w:numId w:val="36"/>
        </w:numPr>
        <w:tabs>
          <w:tab w:val="left" w:pos="1134"/>
        </w:tabs>
        <w:autoSpaceDE w:val="0"/>
        <w:autoSpaceDN w:val="0"/>
        <w:spacing w:after="0" w:line="240" w:lineRule="auto"/>
        <w:ind w:left="0" w:right="56" w:firstLine="709"/>
        <w:contextualSpacing w:val="0"/>
        <w:jc w:val="both"/>
        <w:rPr>
          <w:rFonts w:ascii="Times New Roman" w:hAnsi="Times New Roman" w:cs="Times New Roman"/>
          <w:b/>
          <w:position w:val="2"/>
          <w:sz w:val="24"/>
          <w:szCs w:val="24"/>
        </w:rPr>
      </w:pPr>
      <w:r w:rsidRPr="002D2F9A">
        <w:rPr>
          <w:rFonts w:ascii="Times New Roman" w:hAnsi="Times New Roman" w:cs="Times New Roman"/>
          <w:sz w:val="24"/>
          <w:szCs w:val="24"/>
        </w:rPr>
        <w:t>третий этап</w:t>
      </w:r>
      <w:r w:rsidR="008E4FBE" w:rsidRPr="002D2F9A">
        <w:rPr>
          <w:rFonts w:ascii="Times New Roman" w:hAnsi="Times New Roman" w:cs="Times New Roman"/>
          <w:position w:val="2"/>
          <w:sz w:val="24"/>
          <w:szCs w:val="24"/>
        </w:rPr>
        <w:t xml:space="preserve"> (</w:t>
      </w:r>
      <w:r w:rsidR="005A1490" w:rsidRPr="002D2F9A">
        <w:rPr>
          <w:rFonts w:ascii="Times New Roman" w:hAnsi="Times New Roman" w:cs="Times New Roman"/>
          <w:position w:val="2"/>
          <w:sz w:val="24"/>
          <w:szCs w:val="24"/>
        </w:rPr>
        <w:t>тенденция</w:t>
      </w:r>
      <w:r w:rsidR="008E4FBE" w:rsidRPr="002D2F9A">
        <w:rPr>
          <w:rFonts w:ascii="Times New Roman" w:hAnsi="Times New Roman" w:cs="Times New Roman"/>
          <w:position w:val="2"/>
          <w:sz w:val="24"/>
          <w:szCs w:val="24"/>
        </w:rPr>
        <w:t xml:space="preserve">): </w:t>
      </w:r>
      <w:r w:rsidR="006E338C" w:rsidRPr="002D2F9A">
        <w:rPr>
          <w:rFonts w:ascii="Times New Roman" w:hAnsi="Times New Roman" w:cs="Times New Roman"/>
          <w:position w:val="2"/>
          <w:sz w:val="24"/>
          <w:szCs w:val="24"/>
        </w:rPr>
        <w:t>определяется тенденция</w:t>
      </w:r>
      <w:r w:rsidR="008E4FBE" w:rsidRPr="002D2F9A">
        <w:rPr>
          <w:rFonts w:ascii="Times New Roman" w:hAnsi="Times New Roman" w:cs="Times New Roman"/>
          <w:position w:val="2"/>
          <w:sz w:val="24"/>
          <w:szCs w:val="24"/>
        </w:rPr>
        <w:t xml:space="preserve"> ключевых параметров, например, </w:t>
      </w:r>
      <w:proofErr w:type="spellStart"/>
      <w:r w:rsidR="008E4FBE" w:rsidRPr="002D2F9A">
        <w:rPr>
          <w:rFonts w:ascii="Times New Roman" w:hAnsi="Times New Roman" w:cs="Times New Roman"/>
          <w:position w:val="2"/>
          <w:sz w:val="24"/>
          <w:szCs w:val="24"/>
        </w:rPr>
        <w:t>Cl</w:t>
      </w:r>
      <w:proofErr w:type="spellEnd"/>
      <w:r w:rsidR="008E4FBE" w:rsidRPr="002D2F9A">
        <w:rPr>
          <w:rFonts w:ascii="Times New Roman" w:hAnsi="Times New Roman" w:cs="Times New Roman"/>
          <w:position w:val="2"/>
          <w:sz w:val="24"/>
          <w:szCs w:val="24"/>
          <w:vertAlign w:val="superscript"/>
        </w:rPr>
        <w:t>-</w:t>
      </w:r>
      <w:r w:rsidR="008E4FBE" w:rsidRPr="002D2F9A">
        <w:rPr>
          <w:rFonts w:ascii="Times New Roman" w:hAnsi="Times New Roman" w:cs="Times New Roman"/>
          <w:position w:val="2"/>
          <w:sz w:val="24"/>
          <w:szCs w:val="24"/>
        </w:rPr>
        <w:t xml:space="preserve"> и SO</w:t>
      </w:r>
      <w:r w:rsidR="008E4FBE" w:rsidRPr="002D2F9A">
        <w:rPr>
          <w:rFonts w:ascii="Times New Roman" w:hAnsi="Times New Roman" w:cs="Times New Roman"/>
          <w:sz w:val="24"/>
          <w:szCs w:val="24"/>
        </w:rPr>
        <w:t>4</w:t>
      </w:r>
      <w:r w:rsidR="008E4FBE" w:rsidRPr="002D2F9A">
        <w:rPr>
          <w:rFonts w:ascii="Times New Roman" w:hAnsi="Times New Roman" w:cs="Times New Roman"/>
          <w:position w:val="11"/>
          <w:sz w:val="24"/>
          <w:szCs w:val="24"/>
        </w:rPr>
        <w:t>2-</w:t>
      </w:r>
      <w:r w:rsidR="008E4FBE" w:rsidRPr="002D2F9A">
        <w:rPr>
          <w:rFonts w:ascii="Times New Roman" w:hAnsi="Times New Roman" w:cs="Times New Roman"/>
          <w:spacing w:val="40"/>
          <w:position w:val="11"/>
          <w:sz w:val="24"/>
          <w:szCs w:val="24"/>
        </w:rPr>
        <w:t xml:space="preserve"> </w:t>
      </w:r>
      <w:r w:rsidR="008E4FBE" w:rsidRPr="002D2F9A">
        <w:rPr>
          <w:rFonts w:ascii="Times New Roman" w:hAnsi="Times New Roman" w:cs="Times New Roman"/>
          <w:sz w:val="24"/>
          <w:szCs w:val="24"/>
        </w:rPr>
        <w:t xml:space="preserve">или гидравлической проводимости и любых других соответствующих веществ, которые указывают на расширение </w:t>
      </w:r>
      <w:r w:rsidR="006E338C" w:rsidRPr="002D2F9A">
        <w:rPr>
          <w:rFonts w:ascii="Times New Roman" w:hAnsi="Times New Roman" w:cs="Times New Roman"/>
          <w:sz w:val="24"/>
          <w:szCs w:val="24"/>
        </w:rPr>
        <w:t>проникновения</w:t>
      </w:r>
      <w:r w:rsidR="008E4FBE" w:rsidRPr="002D2F9A">
        <w:rPr>
          <w:rFonts w:ascii="Times New Roman" w:hAnsi="Times New Roman" w:cs="Times New Roman"/>
          <w:sz w:val="24"/>
          <w:szCs w:val="24"/>
        </w:rPr>
        <w:t xml:space="preserve"> соленых вод. Оценка тенденций является неотъемлемой частью проверки состояния на проникновение соленых и других вод и проверки на отсутствие ухудшения качества воды, предназначенной для потребления человеком. Оценка тенденций в этих случаях должна проводиться в </w:t>
      </w:r>
      <w:r w:rsidR="001F31F3" w:rsidRPr="002D2F9A">
        <w:rPr>
          <w:rFonts w:ascii="Times New Roman" w:hAnsi="Times New Roman" w:cs="Times New Roman"/>
          <w:sz w:val="24"/>
          <w:szCs w:val="24"/>
        </w:rPr>
        <w:t>пунктах</w:t>
      </w:r>
      <w:r w:rsidR="008E4FBE" w:rsidRPr="002D2F9A">
        <w:rPr>
          <w:rFonts w:ascii="Times New Roman" w:hAnsi="Times New Roman" w:cs="Times New Roman"/>
          <w:sz w:val="24"/>
          <w:szCs w:val="24"/>
        </w:rPr>
        <w:t xml:space="preserve"> мониторинга, соответствующих процедурам оценки состояния подземных водных объектов</w:t>
      </w:r>
      <w:r w:rsidRPr="002D2F9A">
        <w:rPr>
          <w:rFonts w:ascii="Times New Roman" w:hAnsi="Times New Roman" w:cs="Times New Roman"/>
          <w:sz w:val="24"/>
          <w:szCs w:val="24"/>
        </w:rPr>
        <w:t>;</w:t>
      </w:r>
    </w:p>
    <w:p w14:paraId="553AAF66" w14:textId="2960806A" w:rsidR="00903624" w:rsidRPr="002D2F9A" w:rsidRDefault="00A11F3D" w:rsidP="008E4FBE">
      <w:pPr>
        <w:pStyle w:val="a3"/>
        <w:widowControl w:val="0"/>
        <w:numPr>
          <w:ilvl w:val="1"/>
          <w:numId w:val="36"/>
        </w:numPr>
        <w:tabs>
          <w:tab w:val="left" w:pos="1134"/>
          <w:tab w:val="left" w:pos="1279"/>
        </w:tabs>
        <w:autoSpaceDE w:val="0"/>
        <w:autoSpaceDN w:val="0"/>
        <w:spacing w:after="0" w:line="240" w:lineRule="auto"/>
        <w:ind w:left="0" w:right="56" w:firstLine="709"/>
        <w:contextualSpacing w:val="0"/>
        <w:jc w:val="both"/>
        <w:rPr>
          <w:rFonts w:ascii="Times New Roman" w:hAnsi="Times New Roman" w:cs="Times New Roman"/>
          <w:b/>
          <w:position w:val="2"/>
          <w:sz w:val="24"/>
          <w:szCs w:val="24"/>
        </w:rPr>
      </w:pPr>
      <w:r w:rsidRPr="002D2F9A">
        <w:rPr>
          <w:rFonts w:ascii="Times New Roman" w:hAnsi="Times New Roman" w:cs="Times New Roman"/>
          <w:sz w:val="24"/>
          <w:szCs w:val="24"/>
        </w:rPr>
        <w:t>четвертый этап</w:t>
      </w:r>
      <w:r w:rsidR="00903624" w:rsidRPr="002D2F9A">
        <w:rPr>
          <w:rFonts w:ascii="Times New Roman" w:hAnsi="Times New Roman" w:cs="Times New Roman"/>
          <w:sz w:val="24"/>
          <w:szCs w:val="24"/>
        </w:rPr>
        <w:t xml:space="preserve"> (</w:t>
      </w:r>
      <w:r w:rsidRPr="002D2F9A">
        <w:rPr>
          <w:rFonts w:ascii="Times New Roman" w:hAnsi="Times New Roman" w:cs="Times New Roman"/>
          <w:sz w:val="24"/>
          <w:szCs w:val="24"/>
        </w:rPr>
        <w:t>в</w:t>
      </w:r>
      <w:r w:rsidR="00903624" w:rsidRPr="002D2F9A">
        <w:rPr>
          <w:rFonts w:ascii="Times New Roman" w:hAnsi="Times New Roman" w:cs="Times New Roman"/>
          <w:sz w:val="24"/>
          <w:szCs w:val="24"/>
        </w:rPr>
        <w:t>оздействие): определ</w:t>
      </w:r>
      <w:r w:rsidR="001F31F3" w:rsidRPr="002D2F9A">
        <w:rPr>
          <w:rFonts w:ascii="Times New Roman" w:hAnsi="Times New Roman" w:cs="Times New Roman"/>
          <w:sz w:val="24"/>
          <w:szCs w:val="24"/>
        </w:rPr>
        <w:t>яются</w:t>
      </w:r>
      <w:r w:rsidR="00903624" w:rsidRPr="002D2F9A">
        <w:rPr>
          <w:rFonts w:ascii="Times New Roman" w:hAnsi="Times New Roman" w:cs="Times New Roman"/>
          <w:sz w:val="24"/>
          <w:szCs w:val="24"/>
        </w:rPr>
        <w:t xml:space="preserve"> любые значительные воздействия на точки эксплуатации в результате </w:t>
      </w:r>
      <w:r w:rsidR="001F31F3" w:rsidRPr="002D2F9A">
        <w:rPr>
          <w:rFonts w:ascii="Times New Roman" w:hAnsi="Times New Roman" w:cs="Times New Roman"/>
          <w:sz w:val="24"/>
          <w:szCs w:val="24"/>
        </w:rPr>
        <w:t>проникновения</w:t>
      </w:r>
      <w:r w:rsidR="00903624" w:rsidRPr="002D2F9A">
        <w:rPr>
          <w:rFonts w:ascii="Times New Roman" w:hAnsi="Times New Roman" w:cs="Times New Roman"/>
          <w:sz w:val="24"/>
          <w:szCs w:val="24"/>
        </w:rPr>
        <w:t xml:space="preserve"> солей.</w:t>
      </w:r>
    </w:p>
    <w:p w14:paraId="5BFE579C" w14:textId="2A3EAD0F" w:rsidR="001B5BBA" w:rsidRPr="002D2F9A" w:rsidRDefault="001B5BBA">
      <w:pPr>
        <w:rPr>
          <w:sz w:val="24"/>
          <w:szCs w:val="24"/>
        </w:rPr>
      </w:pPr>
      <w:r w:rsidRPr="002D2F9A">
        <w:rPr>
          <w:sz w:val="24"/>
          <w:szCs w:val="24"/>
        </w:rPr>
        <w:br w:type="page"/>
      </w:r>
    </w:p>
    <w:p w14:paraId="29C2D9B5" w14:textId="46991E26" w:rsidR="008E4FBE" w:rsidRPr="002D2F9A" w:rsidRDefault="001613D8" w:rsidP="008E4FBE">
      <w:pPr>
        <w:tabs>
          <w:tab w:val="left" w:pos="993"/>
          <w:tab w:val="left" w:pos="1134"/>
          <w:tab w:val="left" w:pos="1276"/>
          <w:tab w:val="left" w:pos="1418"/>
        </w:tabs>
        <w:ind w:right="56" w:firstLine="0"/>
        <w:rPr>
          <w:iCs/>
          <w:sz w:val="24"/>
          <w:szCs w:val="24"/>
          <w:lang w:val="en-US"/>
        </w:rPr>
      </w:pPr>
      <w:r w:rsidRPr="002D2F9A">
        <w:rPr>
          <w:iCs/>
          <w:noProof/>
          <w:sz w:val="24"/>
          <w:szCs w:val="24"/>
          <w:lang w:eastAsia="ru-RU"/>
        </w:rPr>
        <w:lastRenderedPageBreak/>
        <w:drawing>
          <wp:inline distT="0" distB="0" distL="0" distR="0" wp14:anchorId="7B267C81" wp14:editId="71318CE3">
            <wp:extent cx="5796280" cy="6067425"/>
            <wp:effectExtent l="0" t="0" r="0" b="9525"/>
            <wp:docPr id="214474909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749093" name="Рисунок 2144749093"/>
                    <pic:cNvPicPr/>
                  </pic:nvPicPr>
                  <pic:blipFill>
                    <a:blip r:embed="rId9">
                      <a:extLst>
                        <a:ext uri="{28A0092B-C50C-407E-A947-70E740481C1C}">
                          <a14:useLocalDpi xmlns:a14="http://schemas.microsoft.com/office/drawing/2010/main" val="0"/>
                        </a:ext>
                      </a:extLst>
                    </a:blip>
                    <a:stretch>
                      <a:fillRect/>
                    </a:stretch>
                  </pic:blipFill>
                  <pic:spPr>
                    <a:xfrm>
                      <a:off x="0" y="0"/>
                      <a:ext cx="5796280" cy="6067425"/>
                    </a:xfrm>
                    <a:prstGeom prst="rect">
                      <a:avLst/>
                    </a:prstGeom>
                  </pic:spPr>
                </pic:pic>
              </a:graphicData>
            </a:graphic>
          </wp:inline>
        </w:drawing>
      </w:r>
    </w:p>
    <w:p w14:paraId="716DCD2E" w14:textId="22059D56" w:rsidR="008E4FBE" w:rsidRPr="002D2F9A" w:rsidRDefault="00147B1D" w:rsidP="008E4FBE">
      <w:pPr>
        <w:pStyle w:val="ad"/>
        <w:spacing w:before="0"/>
        <w:ind w:firstLine="709"/>
        <w:jc w:val="both"/>
        <w:rPr>
          <w:rFonts w:ascii="Times New Roman" w:hAnsi="Times New Roman"/>
        </w:rPr>
      </w:pPr>
      <w:r w:rsidRPr="002D2F9A">
        <w:rPr>
          <w:rFonts w:ascii="Times New Roman" w:hAnsi="Times New Roman"/>
        </w:rPr>
        <w:t>Учитывается</w:t>
      </w:r>
      <w:r w:rsidR="008E4FBE" w:rsidRPr="002D2F9A">
        <w:rPr>
          <w:rFonts w:ascii="Times New Roman" w:hAnsi="Times New Roman"/>
          <w:spacing w:val="80"/>
        </w:rPr>
        <w:t xml:space="preserve"> </w:t>
      </w:r>
      <w:r w:rsidR="008E4FBE" w:rsidRPr="002D2F9A">
        <w:rPr>
          <w:rFonts w:ascii="Times New Roman" w:hAnsi="Times New Roman"/>
        </w:rPr>
        <w:t>концептуальное</w:t>
      </w:r>
      <w:r w:rsidR="008E4FBE" w:rsidRPr="002D2F9A">
        <w:rPr>
          <w:rFonts w:ascii="Times New Roman" w:hAnsi="Times New Roman"/>
          <w:spacing w:val="80"/>
        </w:rPr>
        <w:t xml:space="preserve"> </w:t>
      </w:r>
      <w:r w:rsidR="008E4FBE" w:rsidRPr="002D2F9A">
        <w:rPr>
          <w:rFonts w:ascii="Times New Roman" w:hAnsi="Times New Roman"/>
        </w:rPr>
        <w:t>моделирование</w:t>
      </w:r>
      <w:r w:rsidR="008E4FBE" w:rsidRPr="002D2F9A">
        <w:rPr>
          <w:rFonts w:ascii="Times New Roman" w:hAnsi="Times New Roman"/>
          <w:spacing w:val="80"/>
        </w:rPr>
        <w:t xml:space="preserve"> </w:t>
      </w:r>
      <w:r w:rsidR="008E4FBE" w:rsidRPr="002D2F9A">
        <w:rPr>
          <w:rFonts w:ascii="Times New Roman" w:hAnsi="Times New Roman"/>
        </w:rPr>
        <w:t>(например,</w:t>
      </w:r>
      <w:r w:rsidR="008E4FBE" w:rsidRPr="002D2F9A">
        <w:rPr>
          <w:rFonts w:ascii="Times New Roman" w:hAnsi="Times New Roman"/>
          <w:spacing w:val="80"/>
        </w:rPr>
        <w:t xml:space="preserve"> </w:t>
      </w:r>
      <w:r w:rsidRPr="002D2F9A">
        <w:rPr>
          <w:rFonts w:ascii="Times New Roman" w:hAnsi="Times New Roman"/>
        </w:rPr>
        <w:t>нагрузка</w:t>
      </w:r>
      <w:r w:rsidR="008E4FBE" w:rsidRPr="002D2F9A">
        <w:rPr>
          <w:rFonts w:ascii="Times New Roman" w:hAnsi="Times New Roman"/>
        </w:rPr>
        <w:t>,</w:t>
      </w:r>
      <w:r w:rsidR="008E4FBE" w:rsidRPr="002D2F9A">
        <w:rPr>
          <w:rFonts w:ascii="Times New Roman" w:hAnsi="Times New Roman"/>
          <w:spacing w:val="80"/>
        </w:rPr>
        <w:t xml:space="preserve"> </w:t>
      </w:r>
      <w:r w:rsidR="008E4FBE" w:rsidRPr="002D2F9A">
        <w:rPr>
          <w:rFonts w:ascii="Times New Roman" w:hAnsi="Times New Roman"/>
        </w:rPr>
        <w:t>уязвимость,</w:t>
      </w:r>
      <w:r w:rsidR="008E4FBE" w:rsidRPr="002D2F9A">
        <w:rPr>
          <w:rFonts w:ascii="Times New Roman" w:hAnsi="Times New Roman"/>
          <w:spacing w:val="80"/>
        </w:rPr>
        <w:t xml:space="preserve"> </w:t>
      </w:r>
      <w:r w:rsidR="008E4FBE" w:rsidRPr="002D2F9A">
        <w:rPr>
          <w:rFonts w:ascii="Times New Roman" w:hAnsi="Times New Roman"/>
        </w:rPr>
        <w:t>состояние воздействия) подземного водного объекта на каждом этапе оценки.</w:t>
      </w:r>
    </w:p>
    <w:p w14:paraId="1C65432B" w14:textId="77777777" w:rsidR="008E4FBE" w:rsidRPr="002D2F9A" w:rsidRDefault="008E4FBE" w:rsidP="008E4FBE">
      <w:pPr>
        <w:pStyle w:val="ad"/>
        <w:spacing w:before="0"/>
        <w:ind w:firstLine="709"/>
        <w:jc w:val="both"/>
        <w:rPr>
          <w:rFonts w:ascii="Times New Roman" w:hAnsi="Times New Roman"/>
        </w:rPr>
      </w:pPr>
    </w:p>
    <w:p w14:paraId="73CE79FF" w14:textId="71A0938A" w:rsidR="008E4FBE" w:rsidRPr="002D2F9A" w:rsidRDefault="008E4FBE" w:rsidP="008E4FBE">
      <w:pPr>
        <w:pStyle w:val="20"/>
        <w:spacing w:before="0"/>
        <w:ind w:right="56" w:firstLine="0"/>
        <w:jc w:val="center"/>
        <w:rPr>
          <w:rFonts w:ascii="Times New Roman" w:hAnsi="Times New Roman" w:cs="Times New Roman"/>
          <w:b w:val="0"/>
          <w:bCs w:val="0"/>
          <w:i/>
          <w:iCs/>
          <w:color w:val="auto"/>
          <w:sz w:val="24"/>
          <w:szCs w:val="24"/>
        </w:rPr>
      </w:pPr>
      <w:r w:rsidRPr="002D2F9A">
        <w:rPr>
          <w:rFonts w:ascii="Times New Roman" w:hAnsi="Times New Roman" w:cs="Times New Roman"/>
          <w:color w:val="auto"/>
          <w:sz w:val="24"/>
          <w:szCs w:val="24"/>
        </w:rPr>
        <w:t>Рисунок</w:t>
      </w:r>
      <w:r w:rsidRPr="002D2F9A">
        <w:rPr>
          <w:rFonts w:ascii="Times New Roman" w:hAnsi="Times New Roman" w:cs="Times New Roman"/>
          <w:color w:val="auto"/>
          <w:spacing w:val="-10"/>
          <w:sz w:val="24"/>
          <w:szCs w:val="24"/>
        </w:rPr>
        <w:t xml:space="preserve"> </w:t>
      </w:r>
      <w:r w:rsidRPr="002D2F9A">
        <w:rPr>
          <w:rFonts w:ascii="Times New Roman" w:hAnsi="Times New Roman" w:cs="Times New Roman"/>
          <w:color w:val="auto"/>
          <w:sz w:val="24"/>
          <w:szCs w:val="24"/>
        </w:rPr>
        <w:t>2.</w:t>
      </w:r>
      <w:r w:rsidRPr="002D2F9A">
        <w:rPr>
          <w:rFonts w:ascii="Times New Roman" w:hAnsi="Times New Roman" w:cs="Times New Roman"/>
          <w:color w:val="auto"/>
          <w:spacing w:val="-11"/>
          <w:sz w:val="24"/>
          <w:szCs w:val="24"/>
        </w:rPr>
        <w:t xml:space="preserve"> </w:t>
      </w:r>
      <w:r w:rsidRPr="002D2F9A">
        <w:rPr>
          <w:rFonts w:ascii="Times New Roman" w:hAnsi="Times New Roman" w:cs="Times New Roman"/>
          <w:b w:val="0"/>
          <w:bCs w:val="0"/>
          <w:i/>
          <w:iCs/>
          <w:color w:val="auto"/>
          <w:sz w:val="24"/>
          <w:szCs w:val="24"/>
        </w:rPr>
        <w:t>Процедура</w:t>
      </w:r>
      <w:r w:rsidRPr="002D2F9A">
        <w:rPr>
          <w:rFonts w:ascii="Times New Roman" w:hAnsi="Times New Roman" w:cs="Times New Roman"/>
          <w:b w:val="0"/>
          <w:bCs w:val="0"/>
          <w:i/>
          <w:iCs/>
          <w:color w:val="auto"/>
          <w:spacing w:val="-13"/>
          <w:sz w:val="24"/>
          <w:szCs w:val="24"/>
        </w:rPr>
        <w:t xml:space="preserve"> </w:t>
      </w:r>
      <w:r w:rsidRPr="002D2F9A">
        <w:rPr>
          <w:rFonts w:ascii="Times New Roman" w:hAnsi="Times New Roman" w:cs="Times New Roman"/>
          <w:b w:val="0"/>
          <w:bCs w:val="0"/>
          <w:i/>
          <w:iCs/>
          <w:color w:val="auto"/>
          <w:sz w:val="24"/>
          <w:szCs w:val="24"/>
        </w:rPr>
        <w:t>проведения</w:t>
      </w:r>
      <w:r w:rsidRPr="002D2F9A">
        <w:rPr>
          <w:rFonts w:ascii="Times New Roman" w:hAnsi="Times New Roman" w:cs="Times New Roman"/>
          <w:b w:val="0"/>
          <w:bCs w:val="0"/>
          <w:i/>
          <w:iCs/>
          <w:color w:val="auto"/>
          <w:spacing w:val="-11"/>
          <w:sz w:val="24"/>
          <w:szCs w:val="24"/>
        </w:rPr>
        <w:t xml:space="preserve"> </w:t>
      </w:r>
      <w:r w:rsidR="001B5BBA" w:rsidRPr="002D2F9A">
        <w:rPr>
          <w:rFonts w:ascii="Times New Roman" w:hAnsi="Times New Roman" w:cs="Times New Roman"/>
          <w:b w:val="0"/>
          <w:bCs w:val="0"/>
          <w:i/>
          <w:iCs/>
          <w:color w:val="auto"/>
          <w:sz w:val="24"/>
          <w:szCs w:val="24"/>
        </w:rPr>
        <w:t>теста</w:t>
      </w:r>
      <w:r w:rsidRPr="002D2F9A">
        <w:rPr>
          <w:rFonts w:ascii="Times New Roman" w:hAnsi="Times New Roman" w:cs="Times New Roman"/>
          <w:b w:val="0"/>
          <w:bCs w:val="0"/>
          <w:i/>
          <w:iCs/>
          <w:color w:val="auto"/>
          <w:spacing w:val="-11"/>
          <w:sz w:val="24"/>
          <w:szCs w:val="24"/>
        </w:rPr>
        <w:t xml:space="preserve"> </w:t>
      </w:r>
      <w:r w:rsidRPr="002D2F9A">
        <w:rPr>
          <w:rFonts w:ascii="Times New Roman" w:hAnsi="Times New Roman" w:cs="Times New Roman"/>
          <w:b w:val="0"/>
          <w:bCs w:val="0"/>
          <w:i/>
          <w:iCs/>
          <w:color w:val="auto"/>
          <w:sz w:val="24"/>
          <w:szCs w:val="24"/>
        </w:rPr>
        <w:t>на</w:t>
      </w:r>
      <w:r w:rsidRPr="002D2F9A">
        <w:rPr>
          <w:rFonts w:ascii="Times New Roman" w:hAnsi="Times New Roman" w:cs="Times New Roman"/>
          <w:b w:val="0"/>
          <w:bCs w:val="0"/>
          <w:i/>
          <w:iCs/>
          <w:color w:val="auto"/>
          <w:spacing w:val="-7"/>
          <w:sz w:val="24"/>
          <w:szCs w:val="24"/>
        </w:rPr>
        <w:t xml:space="preserve"> </w:t>
      </w:r>
      <w:r w:rsidRPr="002D2F9A">
        <w:rPr>
          <w:rFonts w:ascii="Times New Roman" w:hAnsi="Times New Roman" w:cs="Times New Roman"/>
          <w:b w:val="0"/>
          <w:bCs w:val="0"/>
          <w:i/>
          <w:iCs/>
          <w:color w:val="auto"/>
          <w:sz w:val="24"/>
          <w:szCs w:val="24"/>
        </w:rPr>
        <w:t>проникновение</w:t>
      </w:r>
      <w:r w:rsidRPr="002D2F9A">
        <w:rPr>
          <w:rFonts w:ascii="Times New Roman" w:hAnsi="Times New Roman" w:cs="Times New Roman"/>
          <w:b w:val="0"/>
          <w:bCs w:val="0"/>
          <w:i/>
          <w:iCs/>
          <w:color w:val="auto"/>
          <w:spacing w:val="-15"/>
          <w:sz w:val="24"/>
          <w:szCs w:val="24"/>
        </w:rPr>
        <w:t xml:space="preserve"> </w:t>
      </w:r>
      <w:r w:rsidRPr="002D2F9A">
        <w:rPr>
          <w:rFonts w:ascii="Times New Roman" w:hAnsi="Times New Roman" w:cs="Times New Roman"/>
          <w:b w:val="0"/>
          <w:bCs w:val="0"/>
          <w:i/>
          <w:iCs/>
          <w:color w:val="auto"/>
          <w:sz w:val="24"/>
          <w:szCs w:val="24"/>
        </w:rPr>
        <w:t>соленой</w:t>
      </w:r>
      <w:r w:rsidRPr="002D2F9A">
        <w:rPr>
          <w:rFonts w:ascii="Times New Roman" w:hAnsi="Times New Roman" w:cs="Times New Roman"/>
          <w:b w:val="0"/>
          <w:bCs w:val="0"/>
          <w:i/>
          <w:iCs/>
          <w:color w:val="auto"/>
          <w:spacing w:val="-10"/>
          <w:sz w:val="24"/>
          <w:szCs w:val="24"/>
        </w:rPr>
        <w:t xml:space="preserve"> </w:t>
      </w:r>
      <w:r w:rsidRPr="002D2F9A">
        <w:rPr>
          <w:rFonts w:ascii="Times New Roman" w:hAnsi="Times New Roman" w:cs="Times New Roman"/>
          <w:b w:val="0"/>
          <w:bCs w:val="0"/>
          <w:i/>
          <w:iCs/>
          <w:color w:val="auto"/>
          <w:sz w:val="24"/>
          <w:szCs w:val="24"/>
        </w:rPr>
        <w:t>и</w:t>
      </w:r>
      <w:r w:rsidRPr="002D2F9A">
        <w:rPr>
          <w:rFonts w:ascii="Times New Roman" w:hAnsi="Times New Roman" w:cs="Times New Roman"/>
          <w:b w:val="0"/>
          <w:bCs w:val="0"/>
          <w:i/>
          <w:iCs/>
          <w:color w:val="auto"/>
          <w:spacing w:val="-11"/>
          <w:sz w:val="24"/>
          <w:szCs w:val="24"/>
        </w:rPr>
        <w:t xml:space="preserve"> </w:t>
      </w:r>
      <w:r w:rsidRPr="002D2F9A">
        <w:rPr>
          <w:rFonts w:ascii="Times New Roman" w:hAnsi="Times New Roman" w:cs="Times New Roman"/>
          <w:b w:val="0"/>
          <w:bCs w:val="0"/>
          <w:i/>
          <w:iCs/>
          <w:color w:val="auto"/>
          <w:sz w:val="24"/>
          <w:szCs w:val="24"/>
        </w:rPr>
        <w:t xml:space="preserve">другой </w:t>
      </w:r>
      <w:r w:rsidRPr="002D2F9A">
        <w:rPr>
          <w:rFonts w:ascii="Times New Roman" w:hAnsi="Times New Roman" w:cs="Times New Roman"/>
          <w:b w:val="0"/>
          <w:bCs w:val="0"/>
          <w:i/>
          <w:iCs/>
          <w:color w:val="auto"/>
          <w:spacing w:val="-4"/>
          <w:sz w:val="24"/>
          <w:szCs w:val="24"/>
        </w:rPr>
        <w:t xml:space="preserve">воды </w:t>
      </w:r>
      <w:r w:rsidRPr="002D2F9A">
        <w:rPr>
          <w:rFonts w:ascii="Times New Roman" w:hAnsi="Times New Roman" w:cs="Times New Roman"/>
          <w:b w:val="0"/>
          <w:bCs w:val="0"/>
          <w:i/>
          <w:iCs/>
          <w:color w:val="auto"/>
          <w:spacing w:val="-2"/>
          <w:sz w:val="24"/>
          <w:szCs w:val="24"/>
        </w:rPr>
        <w:t>(плохое</w:t>
      </w:r>
      <w:r w:rsidRPr="002D2F9A">
        <w:rPr>
          <w:rFonts w:ascii="Times New Roman" w:hAnsi="Times New Roman" w:cs="Times New Roman"/>
          <w:b w:val="0"/>
          <w:bCs w:val="0"/>
          <w:i/>
          <w:iCs/>
          <w:color w:val="auto"/>
          <w:spacing w:val="-3"/>
          <w:sz w:val="24"/>
          <w:szCs w:val="24"/>
        </w:rPr>
        <w:t xml:space="preserve"> </w:t>
      </w:r>
      <w:r w:rsidRPr="002D2F9A">
        <w:rPr>
          <w:rFonts w:ascii="Times New Roman" w:hAnsi="Times New Roman" w:cs="Times New Roman"/>
          <w:b w:val="0"/>
          <w:bCs w:val="0"/>
          <w:i/>
          <w:iCs/>
          <w:color w:val="auto"/>
          <w:spacing w:val="-2"/>
          <w:sz w:val="24"/>
          <w:szCs w:val="24"/>
        </w:rPr>
        <w:t>качество</w:t>
      </w:r>
      <w:r w:rsidRPr="002D2F9A">
        <w:rPr>
          <w:rFonts w:ascii="Times New Roman" w:hAnsi="Times New Roman" w:cs="Times New Roman"/>
          <w:b w:val="0"/>
          <w:bCs w:val="0"/>
          <w:i/>
          <w:iCs/>
          <w:color w:val="auto"/>
          <w:spacing w:val="-1"/>
          <w:sz w:val="24"/>
          <w:szCs w:val="24"/>
        </w:rPr>
        <w:t xml:space="preserve"> </w:t>
      </w:r>
      <w:r w:rsidRPr="002D2F9A">
        <w:rPr>
          <w:rFonts w:ascii="Times New Roman" w:hAnsi="Times New Roman" w:cs="Times New Roman"/>
          <w:b w:val="0"/>
          <w:bCs w:val="0"/>
          <w:i/>
          <w:iCs/>
          <w:color w:val="auto"/>
          <w:spacing w:val="-2"/>
          <w:sz w:val="24"/>
          <w:szCs w:val="24"/>
        </w:rPr>
        <w:t>воды)</w:t>
      </w:r>
    </w:p>
    <w:p w14:paraId="3F69EE48" w14:textId="0025830D" w:rsidR="008B52C8" w:rsidRPr="002D2F9A" w:rsidRDefault="008B52C8">
      <w:pPr>
        <w:rPr>
          <w:b/>
          <w:sz w:val="24"/>
          <w:szCs w:val="24"/>
        </w:rPr>
      </w:pPr>
      <w:r w:rsidRPr="002D2F9A">
        <w:rPr>
          <w:b/>
          <w:sz w:val="24"/>
          <w:szCs w:val="24"/>
        </w:rPr>
        <w:br w:type="page"/>
      </w:r>
    </w:p>
    <w:p w14:paraId="7A7C4BB5" w14:textId="555EFFAE" w:rsidR="008B52C8" w:rsidRPr="002D2F9A" w:rsidRDefault="008E4FBE" w:rsidP="002D2F9A">
      <w:pPr>
        <w:tabs>
          <w:tab w:val="left" w:pos="1134"/>
        </w:tabs>
        <w:ind w:right="56" w:firstLine="0"/>
        <w:jc w:val="center"/>
        <w:rPr>
          <w:b/>
          <w:sz w:val="24"/>
          <w:szCs w:val="24"/>
          <w:lang w:val="ro-MD"/>
        </w:rPr>
      </w:pPr>
      <w:r w:rsidRPr="002D2F9A">
        <w:rPr>
          <w:b/>
          <w:sz w:val="24"/>
          <w:szCs w:val="24"/>
        </w:rPr>
        <w:lastRenderedPageBreak/>
        <w:t>Тест 3</w:t>
      </w:r>
      <w:r w:rsidR="005C148B" w:rsidRPr="002D2F9A">
        <w:rPr>
          <w:b/>
          <w:sz w:val="24"/>
          <w:szCs w:val="24"/>
        </w:rPr>
        <w:t>.</w:t>
      </w:r>
      <w:r w:rsidRPr="002D2F9A">
        <w:rPr>
          <w:b/>
          <w:sz w:val="24"/>
          <w:szCs w:val="24"/>
        </w:rPr>
        <w:t xml:space="preserve"> Значительное снижение химического и экологического состояния </w:t>
      </w:r>
      <w:r w:rsidR="001B5BBA" w:rsidRPr="002D2F9A">
        <w:rPr>
          <w:b/>
          <w:sz w:val="24"/>
          <w:szCs w:val="24"/>
        </w:rPr>
        <w:t>связанных</w:t>
      </w:r>
      <w:r w:rsidRPr="002D2F9A">
        <w:rPr>
          <w:b/>
          <w:sz w:val="24"/>
          <w:szCs w:val="24"/>
        </w:rPr>
        <w:t xml:space="preserve"> поверхностных</w:t>
      </w:r>
      <w:r w:rsidRPr="002D2F9A">
        <w:rPr>
          <w:b/>
          <w:spacing w:val="-1"/>
          <w:sz w:val="24"/>
          <w:szCs w:val="24"/>
        </w:rPr>
        <w:t xml:space="preserve"> </w:t>
      </w:r>
      <w:r w:rsidRPr="002D2F9A">
        <w:rPr>
          <w:b/>
          <w:sz w:val="24"/>
          <w:szCs w:val="24"/>
        </w:rPr>
        <w:t>вод вследствие</w:t>
      </w:r>
      <w:r w:rsidRPr="002D2F9A">
        <w:rPr>
          <w:b/>
          <w:spacing w:val="-1"/>
          <w:sz w:val="24"/>
          <w:szCs w:val="24"/>
        </w:rPr>
        <w:t xml:space="preserve"> </w:t>
      </w:r>
      <w:r w:rsidRPr="002D2F9A">
        <w:rPr>
          <w:b/>
          <w:sz w:val="24"/>
          <w:szCs w:val="24"/>
        </w:rPr>
        <w:t>переноса</w:t>
      </w:r>
      <w:r w:rsidRPr="002D2F9A">
        <w:rPr>
          <w:b/>
          <w:spacing w:val="-1"/>
          <w:sz w:val="24"/>
          <w:szCs w:val="24"/>
        </w:rPr>
        <w:t xml:space="preserve"> </w:t>
      </w:r>
      <w:r w:rsidRPr="002D2F9A">
        <w:rPr>
          <w:b/>
          <w:sz w:val="24"/>
          <w:szCs w:val="24"/>
        </w:rPr>
        <w:t>загрязняющих</w:t>
      </w:r>
      <w:r w:rsidRPr="002D2F9A">
        <w:rPr>
          <w:b/>
          <w:spacing w:val="-1"/>
          <w:sz w:val="24"/>
          <w:szCs w:val="24"/>
        </w:rPr>
        <w:t xml:space="preserve"> </w:t>
      </w:r>
      <w:r w:rsidRPr="002D2F9A">
        <w:rPr>
          <w:b/>
          <w:sz w:val="24"/>
          <w:szCs w:val="24"/>
        </w:rPr>
        <w:t>веществ</w:t>
      </w:r>
      <w:r w:rsidRPr="002D2F9A">
        <w:rPr>
          <w:b/>
          <w:spacing w:val="-1"/>
          <w:sz w:val="24"/>
          <w:szCs w:val="24"/>
        </w:rPr>
        <w:t xml:space="preserve"> </w:t>
      </w:r>
      <w:r w:rsidRPr="002D2F9A">
        <w:rPr>
          <w:b/>
          <w:sz w:val="24"/>
          <w:szCs w:val="24"/>
        </w:rPr>
        <w:t>из</w:t>
      </w:r>
      <w:r w:rsidRPr="002D2F9A">
        <w:rPr>
          <w:b/>
          <w:spacing w:val="-1"/>
          <w:sz w:val="24"/>
          <w:szCs w:val="24"/>
        </w:rPr>
        <w:t xml:space="preserve"> </w:t>
      </w:r>
      <w:r w:rsidRPr="002D2F9A">
        <w:rPr>
          <w:b/>
          <w:sz w:val="24"/>
          <w:szCs w:val="24"/>
        </w:rPr>
        <w:t>подземного водного объект</w:t>
      </w:r>
      <w:r w:rsidR="00AC1A77" w:rsidRPr="002D2F9A">
        <w:rPr>
          <w:b/>
          <w:sz w:val="24"/>
          <w:szCs w:val="24"/>
        </w:rPr>
        <w:t>а</w:t>
      </w:r>
    </w:p>
    <w:p w14:paraId="4EAB6D7A" w14:textId="6F62BDB6" w:rsidR="008B52C8" w:rsidRPr="002D2F9A" w:rsidRDefault="008E4FBE" w:rsidP="002D2F9A">
      <w:pPr>
        <w:tabs>
          <w:tab w:val="left" w:pos="1134"/>
        </w:tabs>
        <w:ind w:right="56"/>
        <w:rPr>
          <w:sz w:val="24"/>
          <w:szCs w:val="24"/>
          <w:lang w:val="ro-MD"/>
        </w:rPr>
      </w:pPr>
      <w:r w:rsidRPr="002D2F9A">
        <w:rPr>
          <w:sz w:val="24"/>
          <w:szCs w:val="24"/>
        </w:rPr>
        <w:t xml:space="preserve">Процедура </w:t>
      </w:r>
      <w:r w:rsidR="00442AC2" w:rsidRPr="002D2F9A">
        <w:rPr>
          <w:sz w:val="24"/>
          <w:szCs w:val="24"/>
        </w:rPr>
        <w:t>проведения данного теста изображена на рисунке</w:t>
      </w:r>
      <w:r w:rsidRPr="002D2F9A">
        <w:rPr>
          <w:sz w:val="24"/>
          <w:szCs w:val="24"/>
        </w:rPr>
        <w:t xml:space="preserve"> 3.</w:t>
      </w:r>
    </w:p>
    <w:p w14:paraId="3885DCB7" w14:textId="3BE16D40" w:rsidR="008E4FBE" w:rsidRPr="002D2F9A" w:rsidRDefault="00AC1A77" w:rsidP="008E4FBE">
      <w:pPr>
        <w:pStyle w:val="a3"/>
        <w:widowControl w:val="0"/>
        <w:numPr>
          <w:ilvl w:val="0"/>
          <w:numId w:val="35"/>
        </w:numPr>
        <w:tabs>
          <w:tab w:val="left" w:pos="787"/>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С помощью данного теста оценивается</w:t>
      </w:r>
      <w:r w:rsidR="008E4FBE" w:rsidRPr="002D2F9A">
        <w:rPr>
          <w:rFonts w:ascii="Times New Roman" w:hAnsi="Times New Roman" w:cs="Times New Roman"/>
          <w:spacing w:val="-2"/>
          <w:sz w:val="24"/>
          <w:szCs w:val="24"/>
        </w:rPr>
        <w:t>:</w:t>
      </w:r>
    </w:p>
    <w:p w14:paraId="02712A28" w14:textId="77777777" w:rsidR="008E4FBE" w:rsidRPr="002D2F9A" w:rsidRDefault="008E4FBE" w:rsidP="002B2B57">
      <w:pPr>
        <w:pStyle w:val="a3"/>
        <w:widowControl w:val="0"/>
        <w:numPr>
          <w:ilvl w:val="1"/>
          <w:numId w:val="35"/>
        </w:numPr>
        <w:tabs>
          <w:tab w:val="left" w:pos="567"/>
          <w:tab w:val="left" w:pos="1418"/>
          <w:tab w:val="left" w:pos="1560"/>
          <w:tab w:val="left" w:pos="1985"/>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pacing w:val="-2"/>
          <w:sz w:val="24"/>
          <w:szCs w:val="24"/>
        </w:rPr>
        <w:t>значительное</w:t>
      </w:r>
      <w:r w:rsidRPr="002D2F9A">
        <w:rPr>
          <w:rFonts w:ascii="Times New Roman" w:hAnsi="Times New Roman" w:cs="Times New Roman"/>
          <w:spacing w:val="2"/>
          <w:sz w:val="24"/>
          <w:szCs w:val="24"/>
        </w:rPr>
        <w:t xml:space="preserve"> </w:t>
      </w:r>
      <w:r w:rsidRPr="002D2F9A">
        <w:rPr>
          <w:rFonts w:ascii="Times New Roman" w:hAnsi="Times New Roman" w:cs="Times New Roman"/>
          <w:spacing w:val="-2"/>
          <w:sz w:val="24"/>
          <w:szCs w:val="24"/>
        </w:rPr>
        <w:t>ухудшение</w:t>
      </w:r>
      <w:r w:rsidRPr="002D2F9A">
        <w:rPr>
          <w:rFonts w:ascii="Times New Roman" w:hAnsi="Times New Roman" w:cs="Times New Roman"/>
          <w:spacing w:val="3"/>
          <w:sz w:val="24"/>
          <w:szCs w:val="24"/>
        </w:rPr>
        <w:t xml:space="preserve"> </w:t>
      </w:r>
      <w:r w:rsidRPr="002D2F9A">
        <w:rPr>
          <w:rFonts w:ascii="Times New Roman" w:hAnsi="Times New Roman" w:cs="Times New Roman"/>
          <w:spacing w:val="-2"/>
          <w:sz w:val="24"/>
          <w:szCs w:val="24"/>
        </w:rPr>
        <w:t>экологического</w:t>
      </w:r>
      <w:r w:rsidRPr="002D2F9A">
        <w:rPr>
          <w:rFonts w:ascii="Times New Roman" w:hAnsi="Times New Roman" w:cs="Times New Roman"/>
          <w:spacing w:val="4"/>
          <w:sz w:val="24"/>
          <w:szCs w:val="24"/>
        </w:rPr>
        <w:t xml:space="preserve"> </w:t>
      </w:r>
      <w:r w:rsidRPr="002D2F9A">
        <w:rPr>
          <w:rFonts w:ascii="Times New Roman" w:hAnsi="Times New Roman" w:cs="Times New Roman"/>
          <w:spacing w:val="-2"/>
          <w:sz w:val="24"/>
          <w:szCs w:val="24"/>
        </w:rPr>
        <w:t>состояния</w:t>
      </w:r>
      <w:r w:rsidRPr="002D2F9A">
        <w:rPr>
          <w:rFonts w:ascii="Times New Roman" w:hAnsi="Times New Roman" w:cs="Times New Roman"/>
          <w:spacing w:val="4"/>
          <w:sz w:val="24"/>
          <w:szCs w:val="24"/>
        </w:rPr>
        <w:t xml:space="preserve"> </w:t>
      </w:r>
      <w:r w:rsidRPr="002D2F9A">
        <w:rPr>
          <w:rFonts w:ascii="Times New Roman" w:hAnsi="Times New Roman" w:cs="Times New Roman"/>
          <w:spacing w:val="-2"/>
          <w:sz w:val="24"/>
          <w:szCs w:val="24"/>
        </w:rPr>
        <w:t>поверхностных</w:t>
      </w:r>
      <w:r w:rsidRPr="002D2F9A">
        <w:rPr>
          <w:rFonts w:ascii="Times New Roman" w:hAnsi="Times New Roman" w:cs="Times New Roman"/>
          <w:spacing w:val="4"/>
          <w:sz w:val="24"/>
          <w:szCs w:val="24"/>
        </w:rPr>
        <w:t xml:space="preserve"> </w:t>
      </w:r>
      <w:r w:rsidRPr="002D2F9A">
        <w:rPr>
          <w:rFonts w:ascii="Times New Roman" w:hAnsi="Times New Roman" w:cs="Times New Roman"/>
          <w:spacing w:val="-2"/>
          <w:sz w:val="24"/>
          <w:szCs w:val="24"/>
        </w:rPr>
        <w:t>вод;</w:t>
      </w:r>
      <w:r w:rsidRPr="002D2F9A">
        <w:rPr>
          <w:rFonts w:ascii="Times New Roman" w:hAnsi="Times New Roman" w:cs="Times New Roman"/>
          <w:spacing w:val="7"/>
          <w:sz w:val="24"/>
          <w:szCs w:val="24"/>
        </w:rPr>
        <w:t xml:space="preserve"> </w:t>
      </w:r>
      <w:r w:rsidRPr="002D2F9A">
        <w:rPr>
          <w:rFonts w:ascii="Times New Roman" w:hAnsi="Times New Roman" w:cs="Times New Roman"/>
          <w:spacing w:val="-10"/>
          <w:sz w:val="24"/>
          <w:szCs w:val="24"/>
        </w:rPr>
        <w:t>и</w:t>
      </w:r>
    </w:p>
    <w:p w14:paraId="0B242F99" w14:textId="6BE6936B" w:rsidR="008B52C8" w:rsidRPr="002D2F9A" w:rsidRDefault="008E4FBE" w:rsidP="002D2F9A">
      <w:pPr>
        <w:pStyle w:val="a3"/>
        <w:widowControl w:val="0"/>
        <w:numPr>
          <w:ilvl w:val="1"/>
          <w:numId w:val="35"/>
        </w:numPr>
        <w:tabs>
          <w:tab w:val="left" w:pos="567"/>
          <w:tab w:val="left" w:pos="1418"/>
          <w:tab w:val="left" w:pos="1560"/>
          <w:tab w:val="left" w:pos="1985"/>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значительное</w:t>
      </w:r>
      <w:r w:rsidRPr="002D2F9A">
        <w:rPr>
          <w:rFonts w:ascii="Times New Roman" w:hAnsi="Times New Roman" w:cs="Times New Roman"/>
          <w:spacing w:val="-15"/>
          <w:sz w:val="24"/>
          <w:szCs w:val="24"/>
        </w:rPr>
        <w:t xml:space="preserve"> </w:t>
      </w:r>
      <w:r w:rsidRPr="002D2F9A">
        <w:rPr>
          <w:rFonts w:ascii="Times New Roman" w:hAnsi="Times New Roman" w:cs="Times New Roman"/>
          <w:sz w:val="24"/>
          <w:szCs w:val="24"/>
        </w:rPr>
        <w:t>снижение</w:t>
      </w:r>
      <w:r w:rsidRPr="002D2F9A">
        <w:rPr>
          <w:rFonts w:ascii="Times New Roman" w:hAnsi="Times New Roman" w:cs="Times New Roman"/>
          <w:spacing w:val="-15"/>
          <w:sz w:val="24"/>
          <w:szCs w:val="24"/>
        </w:rPr>
        <w:t xml:space="preserve"> </w:t>
      </w:r>
      <w:r w:rsidRPr="002D2F9A">
        <w:rPr>
          <w:rFonts w:ascii="Times New Roman" w:hAnsi="Times New Roman" w:cs="Times New Roman"/>
          <w:sz w:val="24"/>
          <w:szCs w:val="24"/>
        </w:rPr>
        <w:t>химического</w:t>
      </w:r>
      <w:r w:rsidRPr="002D2F9A">
        <w:rPr>
          <w:rFonts w:ascii="Times New Roman" w:hAnsi="Times New Roman" w:cs="Times New Roman"/>
          <w:spacing w:val="-15"/>
          <w:sz w:val="24"/>
          <w:szCs w:val="24"/>
        </w:rPr>
        <w:t xml:space="preserve"> </w:t>
      </w:r>
      <w:r w:rsidRPr="002D2F9A">
        <w:rPr>
          <w:rFonts w:ascii="Times New Roman" w:hAnsi="Times New Roman" w:cs="Times New Roman"/>
          <w:sz w:val="24"/>
          <w:szCs w:val="24"/>
        </w:rPr>
        <w:t>состояния</w:t>
      </w:r>
      <w:r w:rsidRPr="002D2F9A">
        <w:rPr>
          <w:rFonts w:ascii="Times New Roman" w:hAnsi="Times New Roman" w:cs="Times New Roman"/>
          <w:spacing w:val="-15"/>
          <w:sz w:val="24"/>
          <w:szCs w:val="24"/>
        </w:rPr>
        <w:t xml:space="preserve"> </w:t>
      </w:r>
      <w:r w:rsidRPr="002D2F9A">
        <w:rPr>
          <w:rFonts w:ascii="Times New Roman" w:hAnsi="Times New Roman" w:cs="Times New Roman"/>
          <w:sz w:val="24"/>
          <w:szCs w:val="24"/>
        </w:rPr>
        <w:t>поверхностных</w:t>
      </w:r>
      <w:r w:rsidRPr="002D2F9A">
        <w:rPr>
          <w:rFonts w:ascii="Times New Roman" w:hAnsi="Times New Roman" w:cs="Times New Roman"/>
          <w:spacing w:val="-14"/>
          <w:sz w:val="24"/>
          <w:szCs w:val="24"/>
        </w:rPr>
        <w:t xml:space="preserve"> </w:t>
      </w:r>
      <w:r w:rsidRPr="002D2F9A">
        <w:rPr>
          <w:rFonts w:ascii="Times New Roman" w:hAnsi="Times New Roman" w:cs="Times New Roman"/>
          <w:spacing w:val="-4"/>
          <w:sz w:val="24"/>
          <w:szCs w:val="24"/>
        </w:rPr>
        <w:t>вод.</w:t>
      </w:r>
    </w:p>
    <w:p w14:paraId="040E832E" w14:textId="77777777" w:rsidR="008E4FBE" w:rsidRPr="002D2F9A" w:rsidRDefault="008E4FBE" w:rsidP="008E4FBE">
      <w:pPr>
        <w:pStyle w:val="a3"/>
        <w:widowControl w:val="0"/>
        <w:numPr>
          <w:ilvl w:val="0"/>
          <w:numId w:val="35"/>
        </w:numPr>
        <w:tabs>
          <w:tab w:val="left" w:pos="787"/>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Исходя</w:t>
      </w:r>
      <w:r w:rsidRPr="002D2F9A">
        <w:rPr>
          <w:rFonts w:ascii="Times New Roman" w:hAnsi="Times New Roman" w:cs="Times New Roman"/>
          <w:spacing w:val="-6"/>
          <w:sz w:val="24"/>
          <w:szCs w:val="24"/>
        </w:rPr>
        <w:t xml:space="preserve"> </w:t>
      </w:r>
      <w:r w:rsidRPr="002D2F9A">
        <w:rPr>
          <w:rFonts w:ascii="Times New Roman" w:hAnsi="Times New Roman" w:cs="Times New Roman"/>
          <w:sz w:val="24"/>
          <w:szCs w:val="24"/>
        </w:rPr>
        <w:t>из</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требований</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законодательства,</w:t>
      </w:r>
      <w:r w:rsidRPr="002D2F9A">
        <w:rPr>
          <w:rFonts w:ascii="Times New Roman" w:hAnsi="Times New Roman" w:cs="Times New Roman"/>
          <w:spacing w:val="-4"/>
          <w:sz w:val="24"/>
          <w:szCs w:val="24"/>
        </w:rPr>
        <w:t xml:space="preserve"> </w:t>
      </w:r>
      <w:r w:rsidRPr="002D2F9A">
        <w:rPr>
          <w:rFonts w:ascii="Times New Roman" w:hAnsi="Times New Roman" w:cs="Times New Roman"/>
          <w:sz w:val="24"/>
          <w:szCs w:val="24"/>
        </w:rPr>
        <w:t>при</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оценке</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учитываются</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следующие</w:t>
      </w:r>
      <w:r w:rsidRPr="002D2F9A">
        <w:rPr>
          <w:rFonts w:ascii="Times New Roman" w:hAnsi="Times New Roman" w:cs="Times New Roman"/>
          <w:spacing w:val="1"/>
          <w:sz w:val="24"/>
          <w:szCs w:val="24"/>
        </w:rPr>
        <w:t xml:space="preserve"> </w:t>
      </w:r>
      <w:r w:rsidRPr="002D2F9A">
        <w:rPr>
          <w:rFonts w:ascii="Times New Roman" w:hAnsi="Times New Roman" w:cs="Times New Roman"/>
          <w:spacing w:val="-2"/>
          <w:sz w:val="24"/>
          <w:szCs w:val="24"/>
        </w:rPr>
        <w:t>элементы:</w:t>
      </w:r>
    </w:p>
    <w:p w14:paraId="3BCB381B" w14:textId="6CF917C0" w:rsidR="008E4FBE" w:rsidRPr="002D2F9A" w:rsidRDefault="00051D6D" w:rsidP="002B2B57">
      <w:pPr>
        <w:pStyle w:val="a3"/>
        <w:widowControl w:val="0"/>
        <w:numPr>
          <w:ilvl w:val="1"/>
          <w:numId w:val="35"/>
        </w:numPr>
        <w:tabs>
          <w:tab w:val="left" w:pos="567"/>
          <w:tab w:val="left" w:pos="1134"/>
          <w:tab w:val="left" w:pos="1560"/>
          <w:tab w:val="left" w:pos="1843"/>
          <w:tab w:val="left" w:pos="1985"/>
          <w:tab w:val="left" w:pos="2410"/>
          <w:tab w:val="left" w:pos="3119"/>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к</w:t>
      </w:r>
      <w:r w:rsidR="008E4FBE" w:rsidRPr="002D2F9A">
        <w:rPr>
          <w:rFonts w:ascii="Times New Roman" w:hAnsi="Times New Roman" w:cs="Times New Roman"/>
          <w:sz w:val="24"/>
          <w:szCs w:val="24"/>
        </w:rPr>
        <w:t>ритерии</w:t>
      </w:r>
      <w:r w:rsidR="008E4FBE" w:rsidRPr="002D2F9A">
        <w:rPr>
          <w:rFonts w:ascii="Times New Roman" w:hAnsi="Times New Roman" w:cs="Times New Roman"/>
          <w:spacing w:val="-10"/>
          <w:sz w:val="24"/>
          <w:szCs w:val="24"/>
        </w:rPr>
        <w:t xml:space="preserve"> </w:t>
      </w:r>
      <w:r w:rsidR="008E4FBE" w:rsidRPr="002D2F9A">
        <w:rPr>
          <w:rFonts w:ascii="Times New Roman" w:hAnsi="Times New Roman" w:cs="Times New Roman"/>
          <w:sz w:val="24"/>
          <w:szCs w:val="24"/>
        </w:rPr>
        <w:t>оценки</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химического</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состояния</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подземных</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вод</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для</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данного</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pacing w:val="-2"/>
          <w:sz w:val="24"/>
          <w:szCs w:val="24"/>
        </w:rPr>
        <w:t>теста;</w:t>
      </w:r>
    </w:p>
    <w:p w14:paraId="7E3426B7" w14:textId="77777777" w:rsidR="008E4FBE" w:rsidRPr="002D2F9A" w:rsidRDefault="008E4FBE" w:rsidP="002B2B57">
      <w:pPr>
        <w:pStyle w:val="a3"/>
        <w:widowControl w:val="0"/>
        <w:numPr>
          <w:ilvl w:val="1"/>
          <w:numId w:val="35"/>
        </w:numPr>
        <w:tabs>
          <w:tab w:val="left" w:pos="567"/>
          <w:tab w:val="left" w:pos="1134"/>
          <w:tab w:val="left" w:pos="1560"/>
          <w:tab w:val="left" w:pos="1843"/>
          <w:tab w:val="left" w:pos="1985"/>
          <w:tab w:val="left" w:pos="2410"/>
          <w:tab w:val="left" w:pos="3119"/>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pacing w:val="-2"/>
          <w:sz w:val="24"/>
          <w:szCs w:val="24"/>
        </w:rPr>
        <w:t>агрегация</w:t>
      </w:r>
      <w:r w:rsidRPr="002D2F9A">
        <w:rPr>
          <w:rFonts w:ascii="Times New Roman" w:hAnsi="Times New Roman" w:cs="Times New Roman"/>
          <w:spacing w:val="-9"/>
          <w:sz w:val="24"/>
          <w:szCs w:val="24"/>
        </w:rPr>
        <w:t xml:space="preserve"> </w:t>
      </w:r>
      <w:r w:rsidRPr="002D2F9A">
        <w:rPr>
          <w:rFonts w:ascii="Times New Roman" w:hAnsi="Times New Roman" w:cs="Times New Roman"/>
          <w:spacing w:val="-2"/>
          <w:sz w:val="24"/>
          <w:szCs w:val="24"/>
        </w:rPr>
        <w:t>данных;</w:t>
      </w:r>
    </w:p>
    <w:p w14:paraId="31BE428D" w14:textId="7AB44035" w:rsidR="008E4FBE" w:rsidRPr="002D2F9A" w:rsidRDefault="008E4FBE" w:rsidP="002B2B57">
      <w:pPr>
        <w:pStyle w:val="a3"/>
        <w:widowControl w:val="0"/>
        <w:numPr>
          <w:ilvl w:val="1"/>
          <w:numId w:val="35"/>
        </w:numPr>
        <w:tabs>
          <w:tab w:val="left" w:pos="567"/>
          <w:tab w:val="left" w:pos="1134"/>
          <w:tab w:val="left" w:pos="1560"/>
          <w:tab w:val="left" w:pos="1843"/>
          <w:tab w:val="left" w:pos="1985"/>
          <w:tab w:val="left" w:pos="2410"/>
          <w:tab w:val="left" w:pos="3119"/>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место</w:t>
      </w:r>
      <w:r w:rsidRPr="002D2F9A">
        <w:rPr>
          <w:rFonts w:ascii="Times New Roman" w:hAnsi="Times New Roman" w:cs="Times New Roman"/>
          <w:spacing w:val="-1"/>
          <w:sz w:val="24"/>
          <w:szCs w:val="24"/>
        </w:rPr>
        <w:t xml:space="preserve"> </w:t>
      </w:r>
      <w:r w:rsidRPr="002D2F9A">
        <w:rPr>
          <w:rFonts w:ascii="Times New Roman" w:hAnsi="Times New Roman" w:cs="Times New Roman"/>
          <w:sz w:val="24"/>
          <w:szCs w:val="24"/>
        </w:rPr>
        <w:t xml:space="preserve">и </w:t>
      </w:r>
      <w:r w:rsidR="00051D6D" w:rsidRPr="002D2F9A">
        <w:rPr>
          <w:rFonts w:ascii="Times New Roman" w:hAnsi="Times New Roman" w:cs="Times New Roman"/>
          <w:sz w:val="24"/>
          <w:szCs w:val="24"/>
        </w:rPr>
        <w:t>площадь превышения</w:t>
      </w:r>
      <w:r w:rsidRPr="002D2F9A">
        <w:rPr>
          <w:rFonts w:ascii="Times New Roman" w:hAnsi="Times New Roman" w:cs="Times New Roman"/>
          <w:spacing w:val="-2"/>
          <w:sz w:val="24"/>
          <w:szCs w:val="24"/>
        </w:rPr>
        <w:t>;</w:t>
      </w:r>
    </w:p>
    <w:p w14:paraId="0D0E0AA4" w14:textId="3FB7F6D1" w:rsidR="008B52C8" w:rsidRPr="002D2F9A" w:rsidRDefault="008E4FBE" w:rsidP="002D2F9A">
      <w:pPr>
        <w:pStyle w:val="a3"/>
        <w:widowControl w:val="0"/>
        <w:numPr>
          <w:ilvl w:val="1"/>
          <w:numId w:val="35"/>
        </w:numPr>
        <w:tabs>
          <w:tab w:val="left" w:pos="567"/>
          <w:tab w:val="left" w:pos="1134"/>
          <w:tab w:val="left" w:pos="1560"/>
          <w:tab w:val="left" w:pos="1843"/>
          <w:tab w:val="left" w:pos="1985"/>
          <w:tab w:val="left" w:pos="2410"/>
          <w:tab w:val="left" w:pos="3119"/>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конфиденциальность</w:t>
      </w:r>
      <w:r w:rsidRPr="002D2F9A">
        <w:rPr>
          <w:rFonts w:ascii="Times New Roman" w:hAnsi="Times New Roman" w:cs="Times New Roman"/>
          <w:spacing w:val="-7"/>
          <w:sz w:val="24"/>
          <w:szCs w:val="24"/>
        </w:rPr>
        <w:t xml:space="preserve"> </w:t>
      </w:r>
      <w:r w:rsidRPr="002D2F9A">
        <w:rPr>
          <w:rFonts w:ascii="Times New Roman" w:hAnsi="Times New Roman" w:cs="Times New Roman"/>
          <w:sz w:val="24"/>
          <w:szCs w:val="24"/>
        </w:rPr>
        <w:t>при</w:t>
      </w:r>
      <w:r w:rsidRPr="002D2F9A">
        <w:rPr>
          <w:rFonts w:ascii="Times New Roman" w:hAnsi="Times New Roman" w:cs="Times New Roman"/>
          <w:spacing w:val="-9"/>
          <w:sz w:val="24"/>
          <w:szCs w:val="24"/>
        </w:rPr>
        <w:t xml:space="preserve"> </w:t>
      </w:r>
      <w:r w:rsidRPr="002D2F9A">
        <w:rPr>
          <w:rFonts w:ascii="Times New Roman" w:hAnsi="Times New Roman" w:cs="Times New Roman"/>
          <w:spacing w:val="-2"/>
          <w:sz w:val="24"/>
          <w:szCs w:val="24"/>
        </w:rPr>
        <w:t>оценке.</w:t>
      </w:r>
    </w:p>
    <w:p w14:paraId="1DD633CF" w14:textId="6C9E8BC2" w:rsidR="008B52C8" w:rsidRPr="002D2F9A" w:rsidRDefault="00051D6D" w:rsidP="002D2F9A">
      <w:pPr>
        <w:pStyle w:val="a3"/>
        <w:widowControl w:val="0"/>
        <w:numPr>
          <w:ilvl w:val="0"/>
          <w:numId w:val="35"/>
        </w:numPr>
        <w:tabs>
          <w:tab w:val="left" w:pos="787"/>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Экологическое или химическое состояние</w:t>
      </w:r>
      <w:r w:rsidR="008E4FBE" w:rsidRPr="002D2F9A">
        <w:rPr>
          <w:rFonts w:ascii="Times New Roman" w:hAnsi="Times New Roman" w:cs="Times New Roman"/>
          <w:sz w:val="24"/>
          <w:szCs w:val="24"/>
        </w:rPr>
        <w:t xml:space="preserve"> определяется на основе </w:t>
      </w:r>
      <w:r w:rsidR="00B97A93" w:rsidRPr="002D2F9A">
        <w:rPr>
          <w:rFonts w:ascii="Times New Roman" w:hAnsi="Times New Roman" w:cs="Times New Roman"/>
          <w:sz w:val="24"/>
          <w:szCs w:val="24"/>
        </w:rPr>
        <w:t xml:space="preserve">совмещенных </w:t>
      </w:r>
      <w:r w:rsidR="008E4FBE" w:rsidRPr="002D2F9A">
        <w:rPr>
          <w:rFonts w:ascii="Times New Roman" w:hAnsi="Times New Roman" w:cs="Times New Roman"/>
          <w:sz w:val="24"/>
          <w:szCs w:val="24"/>
        </w:rPr>
        <w:t>результатов классификации поверхностных вод и оценки поступления химических веществ (переноса загрязняющих веществ) из подземных вод в поверхностные водные объекты. Тест предназначен для определения того, является ли перенос загрязняющих веществ из подземных вод в поверхностные воды или любое последующее воздействие на экологическ</w:t>
      </w:r>
      <w:r w:rsidR="00B97A93" w:rsidRPr="002D2F9A">
        <w:rPr>
          <w:rFonts w:ascii="Times New Roman" w:hAnsi="Times New Roman" w:cs="Times New Roman"/>
          <w:sz w:val="24"/>
          <w:szCs w:val="24"/>
        </w:rPr>
        <w:t>ое</w:t>
      </w:r>
      <w:r w:rsidR="008E4FBE" w:rsidRPr="002D2F9A">
        <w:rPr>
          <w:rFonts w:ascii="Times New Roman" w:hAnsi="Times New Roman" w:cs="Times New Roman"/>
          <w:sz w:val="24"/>
          <w:szCs w:val="24"/>
        </w:rPr>
        <w:t xml:space="preserve"> состояни</w:t>
      </w:r>
      <w:r w:rsidR="008C7296" w:rsidRPr="002D2F9A">
        <w:rPr>
          <w:rFonts w:ascii="Times New Roman" w:hAnsi="Times New Roman" w:cs="Times New Roman"/>
          <w:sz w:val="24"/>
          <w:szCs w:val="24"/>
        </w:rPr>
        <w:t>е</w:t>
      </w:r>
      <w:r w:rsidR="008E4FBE" w:rsidRPr="002D2F9A">
        <w:rPr>
          <w:rFonts w:ascii="Times New Roman" w:hAnsi="Times New Roman" w:cs="Times New Roman"/>
          <w:sz w:val="24"/>
          <w:szCs w:val="24"/>
        </w:rPr>
        <w:t xml:space="preserve"> поверхностных вод достаточным для </w:t>
      </w:r>
      <w:r w:rsidR="008C7296" w:rsidRPr="002D2F9A">
        <w:rPr>
          <w:rFonts w:ascii="Times New Roman" w:hAnsi="Times New Roman" w:cs="Times New Roman"/>
          <w:sz w:val="24"/>
          <w:szCs w:val="24"/>
        </w:rPr>
        <w:t xml:space="preserve">возникновения </w:t>
      </w:r>
      <w:r w:rsidR="008E4FBE" w:rsidRPr="002D2F9A">
        <w:rPr>
          <w:rFonts w:ascii="Times New Roman" w:hAnsi="Times New Roman" w:cs="Times New Roman"/>
          <w:sz w:val="24"/>
          <w:szCs w:val="24"/>
        </w:rPr>
        <w:t>угрозы экологическим целям для этих связанных поверхностных водных объектов.</w:t>
      </w:r>
    </w:p>
    <w:p w14:paraId="336E1E85" w14:textId="5CC4F2FC" w:rsidR="008B52C8" w:rsidRPr="002D2F9A" w:rsidRDefault="008C7296" w:rsidP="002D2F9A">
      <w:pPr>
        <w:pStyle w:val="a3"/>
        <w:widowControl w:val="0"/>
        <w:numPr>
          <w:ilvl w:val="0"/>
          <w:numId w:val="35"/>
        </w:numPr>
        <w:tabs>
          <w:tab w:val="left" w:pos="787"/>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Тест</w:t>
      </w:r>
      <w:r w:rsidR="008E4FBE" w:rsidRPr="002D2F9A">
        <w:rPr>
          <w:rFonts w:ascii="Times New Roman" w:hAnsi="Times New Roman" w:cs="Times New Roman"/>
          <w:sz w:val="24"/>
          <w:szCs w:val="24"/>
        </w:rPr>
        <w:t xml:space="preserve"> долж</w:t>
      </w:r>
      <w:r w:rsidRPr="002D2F9A">
        <w:rPr>
          <w:rFonts w:ascii="Times New Roman" w:hAnsi="Times New Roman" w:cs="Times New Roman"/>
          <w:sz w:val="24"/>
          <w:szCs w:val="24"/>
        </w:rPr>
        <w:t>ен</w:t>
      </w:r>
      <w:r w:rsidR="008E4FBE" w:rsidRPr="002D2F9A">
        <w:rPr>
          <w:rFonts w:ascii="Times New Roman" w:hAnsi="Times New Roman" w:cs="Times New Roman"/>
          <w:sz w:val="24"/>
          <w:szCs w:val="24"/>
        </w:rPr>
        <w:t xml:space="preserve"> быть проведен для всех подземных водных объектов, которые связаны с поверхностными водными объектами, находящимися в зоне риска, с учетом концептуального моделирования каждого подземного водного объекта.</w:t>
      </w:r>
    </w:p>
    <w:p w14:paraId="139CB60F" w14:textId="353122B4" w:rsidR="008E4FBE" w:rsidRPr="002D2F9A" w:rsidRDefault="008E4FBE" w:rsidP="008E4FBE">
      <w:pPr>
        <w:pStyle w:val="a3"/>
        <w:widowControl w:val="0"/>
        <w:numPr>
          <w:ilvl w:val="0"/>
          <w:numId w:val="35"/>
        </w:numPr>
        <w:tabs>
          <w:tab w:val="left" w:pos="787"/>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Процедура </w:t>
      </w:r>
      <w:r w:rsidR="008C518A" w:rsidRPr="002D2F9A">
        <w:rPr>
          <w:rFonts w:ascii="Times New Roman" w:hAnsi="Times New Roman" w:cs="Times New Roman"/>
          <w:sz w:val="24"/>
          <w:szCs w:val="24"/>
        </w:rPr>
        <w:t>проведения теста на</w:t>
      </w:r>
      <w:r w:rsidRPr="002D2F9A">
        <w:rPr>
          <w:rFonts w:ascii="Times New Roman" w:hAnsi="Times New Roman" w:cs="Times New Roman"/>
          <w:sz w:val="24"/>
          <w:szCs w:val="24"/>
        </w:rPr>
        <w:t xml:space="preserve"> значительно</w:t>
      </w:r>
      <w:r w:rsidR="008C518A" w:rsidRPr="002D2F9A">
        <w:rPr>
          <w:rFonts w:ascii="Times New Roman" w:hAnsi="Times New Roman" w:cs="Times New Roman"/>
          <w:sz w:val="24"/>
          <w:szCs w:val="24"/>
        </w:rPr>
        <w:t>е</w:t>
      </w:r>
      <w:r w:rsidRPr="002D2F9A">
        <w:rPr>
          <w:rFonts w:ascii="Times New Roman" w:hAnsi="Times New Roman" w:cs="Times New Roman"/>
          <w:sz w:val="24"/>
          <w:szCs w:val="24"/>
        </w:rPr>
        <w:t xml:space="preserve"> ухудшени</w:t>
      </w:r>
      <w:r w:rsidR="008C518A" w:rsidRPr="002D2F9A">
        <w:rPr>
          <w:rFonts w:ascii="Times New Roman" w:hAnsi="Times New Roman" w:cs="Times New Roman"/>
          <w:sz w:val="24"/>
          <w:szCs w:val="24"/>
        </w:rPr>
        <w:t>е</w:t>
      </w:r>
      <w:r w:rsidRPr="002D2F9A">
        <w:rPr>
          <w:rFonts w:ascii="Times New Roman" w:hAnsi="Times New Roman" w:cs="Times New Roman"/>
          <w:sz w:val="24"/>
          <w:szCs w:val="24"/>
        </w:rPr>
        <w:t xml:space="preserve"> экологического или химического состояния связанного поверхностного водного объекта:</w:t>
      </w:r>
    </w:p>
    <w:p w14:paraId="7E0111F8" w14:textId="01B402B1" w:rsidR="008E4FBE" w:rsidRPr="002D2F9A" w:rsidRDefault="008C518A" w:rsidP="008E4FBE">
      <w:pPr>
        <w:pStyle w:val="a3"/>
        <w:widowControl w:val="0"/>
        <w:numPr>
          <w:ilvl w:val="1"/>
          <w:numId w:val="35"/>
        </w:numPr>
        <w:tabs>
          <w:tab w:val="left" w:pos="993"/>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первый</w:t>
      </w:r>
      <w:r w:rsidR="008E4FBE" w:rsidRPr="002D2F9A">
        <w:rPr>
          <w:rFonts w:ascii="Times New Roman" w:hAnsi="Times New Roman" w:cs="Times New Roman"/>
          <w:sz w:val="24"/>
          <w:szCs w:val="24"/>
        </w:rPr>
        <w:t xml:space="preserve"> </w:t>
      </w:r>
      <w:r w:rsidRPr="002D2F9A">
        <w:rPr>
          <w:rFonts w:ascii="Times New Roman" w:hAnsi="Times New Roman" w:cs="Times New Roman"/>
          <w:sz w:val="24"/>
          <w:szCs w:val="24"/>
        </w:rPr>
        <w:t xml:space="preserve">этап </w:t>
      </w:r>
      <w:r w:rsidR="008E4FBE" w:rsidRPr="002D2F9A">
        <w:rPr>
          <w:rFonts w:ascii="Times New Roman" w:hAnsi="Times New Roman" w:cs="Times New Roman"/>
          <w:sz w:val="24"/>
          <w:szCs w:val="24"/>
        </w:rPr>
        <w:t>(поверхностные воды под угрозой): поверхностный водный объект не соответствует экологическим целям (состояние менее хорошее) и есть вклад со стороны подземного водного объекта</w:t>
      </w:r>
      <w:r w:rsidR="00F514F6" w:rsidRPr="002D2F9A">
        <w:rPr>
          <w:rFonts w:ascii="Times New Roman" w:hAnsi="Times New Roman" w:cs="Times New Roman"/>
          <w:sz w:val="24"/>
          <w:szCs w:val="24"/>
        </w:rPr>
        <w:t>;</w:t>
      </w:r>
    </w:p>
    <w:p w14:paraId="0A1B63F6" w14:textId="2F61F344" w:rsidR="008E4FBE" w:rsidRPr="002D2F9A" w:rsidRDefault="00F514F6" w:rsidP="008E4FBE">
      <w:pPr>
        <w:pStyle w:val="a3"/>
        <w:widowControl w:val="0"/>
        <w:numPr>
          <w:ilvl w:val="1"/>
          <w:numId w:val="35"/>
        </w:numPr>
        <w:tabs>
          <w:tab w:val="left" w:pos="993"/>
          <w:tab w:val="left" w:pos="1134"/>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второй</w:t>
      </w:r>
      <w:r w:rsidR="008E4FBE" w:rsidRPr="002D2F9A">
        <w:rPr>
          <w:rFonts w:ascii="Times New Roman" w:hAnsi="Times New Roman" w:cs="Times New Roman"/>
          <w:sz w:val="24"/>
          <w:szCs w:val="24"/>
        </w:rPr>
        <w:t xml:space="preserve"> </w:t>
      </w:r>
      <w:r w:rsidRPr="002D2F9A">
        <w:rPr>
          <w:rFonts w:ascii="Times New Roman" w:hAnsi="Times New Roman" w:cs="Times New Roman"/>
          <w:sz w:val="24"/>
          <w:szCs w:val="24"/>
        </w:rPr>
        <w:t xml:space="preserve">этап </w:t>
      </w:r>
      <w:r w:rsidR="008E4FBE" w:rsidRPr="002D2F9A">
        <w:rPr>
          <w:rFonts w:ascii="Times New Roman" w:hAnsi="Times New Roman" w:cs="Times New Roman"/>
          <w:sz w:val="24"/>
          <w:szCs w:val="24"/>
        </w:rPr>
        <w:t>(агрегирование и локализация данных): выяв</w:t>
      </w:r>
      <w:r w:rsidRPr="002D2F9A">
        <w:rPr>
          <w:rFonts w:ascii="Times New Roman" w:hAnsi="Times New Roman" w:cs="Times New Roman"/>
          <w:sz w:val="24"/>
          <w:szCs w:val="24"/>
        </w:rPr>
        <w:t>ляется</w:t>
      </w:r>
      <w:r w:rsidR="008E4FBE" w:rsidRPr="002D2F9A">
        <w:rPr>
          <w:rFonts w:ascii="Times New Roman" w:hAnsi="Times New Roman" w:cs="Times New Roman"/>
          <w:sz w:val="24"/>
          <w:szCs w:val="24"/>
        </w:rPr>
        <w:t xml:space="preserve"> любое превышение соответствующего требования к качеству подземных вод или порогового значения в подземном водном объекте по любой из рассчитанных средних концентраций для каждо</w:t>
      </w:r>
      <w:r w:rsidRPr="002D2F9A">
        <w:rPr>
          <w:rFonts w:ascii="Times New Roman" w:hAnsi="Times New Roman" w:cs="Times New Roman"/>
          <w:sz w:val="24"/>
          <w:szCs w:val="24"/>
        </w:rPr>
        <w:t>го</w:t>
      </w:r>
      <w:r w:rsidR="008E4FBE" w:rsidRPr="002D2F9A">
        <w:rPr>
          <w:rFonts w:ascii="Times New Roman" w:hAnsi="Times New Roman" w:cs="Times New Roman"/>
          <w:sz w:val="24"/>
          <w:szCs w:val="24"/>
        </w:rPr>
        <w:t xml:space="preserve"> соответствующе</w:t>
      </w:r>
      <w:r w:rsidRPr="002D2F9A">
        <w:rPr>
          <w:rFonts w:ascii="Times New Roman" w:hAnsi="Times New Roman" w:cs="Times New Roman"/>
          <w:sz w:val="24"/>
          <w:szCs w:val="24"/>
        </w:rPr>
        <w:t>го</w:t>
      </w:r>
      <w:r w:rsidR="008E4FBE" w:rsidRPr="002D2F9A">
        <w:rPr>
          <w:rFonts w:ascii="Times New Roman" w:hAnsi="Times New Roman" w:cs="Times New Roman"/>
          <w:sz w:val="24"/>
          <w:szCs w:val="24"/>
        </w:rPr>
        <w:t xml:space="preserve"> </w:t>
      </w:r>
      <w:r w:rsidRPr="002D2F9A">
        <w:rPr>
          <w:rFonts w:ascii="Times New Roman" w:hAnsi="Times New Roman" w:cs="Times New Roman"/>
          <w:sz w:val="24"/>
          <w:szCs w:val="24"/>
        </w:rPr>
        <w:t>пункта</w:t>
      </w:r>
      <w:r w:rsidR="008E4FBE" w:rsidRPr="002D2F9A">
        <w:rPr>
          <w:rFonts w:ascii="Times New Roman" w:hAnsi="Times New Roman" w:cs="Times New Roman"/>
          <w:sz w:val="24"/>
          <w:szCs w:val="24"/>
        </w:rPr>
        <w:t xml:space="preserve"> мониторинга. </w:t>
      </w:r>
      <w:r w:rsidR="0033780A" w:rsidRPr="002D2F9A">
        <w:rPr>
          <w:rFonts w:ascii="Times New Roman" w:hAnsi="Times New Roman" w:cs="Times New Roman"/>
          <w:sz w:val="24"/>
          <w:szCs w:val="24"/>
        </w:rPr>
        <w:t>Необходимо учитывать</w:t>
      </w:r>
      <w:r w:rsidR="008E4FBE" w:rsidRPr="002D2F9A">
        <w:rPr>
          <w:rFonts w:ascii="Times New Roman" w:hAnsi="Times New Roman" w:cs="Times New Roman"/>
          <w:sz w:val="24"/>
          <w:szCs w:val="24"/>
        </w:rPr>
        <w:t xml:space="preserve">, находится ли </w:t>
      </w:r>
      <w:r w:rsidR="0033780A" w:rsidRPr="002D2F9A">
        <w:rPr>
          <w:rFonts w:ascii="Times New Roman" w:hAnsi="Times New Roman" w:cs="Times New Roman"/>
          <w:sz w:val="24"/>
          <w:szCs w:val="24"/>
        </w:rPr>
        <w:t>расположение</w:t>
      </w:r>
      <w:r w:rsidR="008E4FBE" w:rsidRPr="002D2F9A">
        <w:rPr>
          <w:rFonts w:ascii="Times New Roman" w:hAnsi="Times New Roman" w:cs="Times New Roman"/>
          <w:sz w:val="24"/>
          <w:szCs w:val="24"/>
        </w:rPr>
        <w:t xml:space="preserve"> любого превышения соответствующего требования к качеству</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подземных</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вод</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или</w:t>
      </w:r>
      <w:r w:rsidR="008E4FBE" w:rsidRPr="002D2F9A">
        <w:rPr>
          <w:rFonts w:ascii="Times New Roman" w:hAnsi="Times New Roman" w:cs="Times New Roman"/>
          <w:spacing w:val="-4"/>
          <w:sz w:val="24"/>
          <w:szCs w:val="24"/>
        </w:rPr>
        <w:t xml:space="preserve"> </w:t>
      </w:r>
      <w:r w:rsidR="008E4FBE" w:rsidRPr="002D2F9A">
        <w:rPr>
          <w:rFonts w:ascii="Times New Roman" w:hAnsi="Times New Roman" w:cs="Times New Roman"/>
          <w:sz w:val="24"/>
          <w:szCs w:val="24"/>
        </w:rPr>
        <w:t>порогового</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значения</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в</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зоне,</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где</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загрязняющие</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вещества могут переноситься в поверхностные воды</w:t>
      </w:r>
      <w:r w:rsidR="0033780A" w:rsidRPr="002D2F9A">
        <w:rPr>
          <w:rFonts w:ascii="Times New Roman" w:hAnsi="Times New Roman" w:cs="Times New Roman"/>
          <w:sz w:val="24"/>
          <w:szCs w:val="24"/>
        </w:rPr>
        <w:t>;</w:t>
      </w:r>
    </w:p>
    <w:p w14:paraId="7DE019C7" w14:textId="584B476A" w:rsidR="008E4FBE" w:rsidRPr="002D2F9A" w:rsidRDefault="008B52C8" w:rsidP="008E4FBE">
      <w:pPr>
        <w:tabs>
          <w:tab w:val="left" w:pos="993"/>
          <w:tab w:val="left" w:pos="1134"/>
          <w:tab w:val="left" w:pos="1418"/>
        </w:tabs>
        <w:ind w:right="56"/>
        <w:rPr>
          <w:sz w:val="24"/>
          <w:szCs w:val="24"/>
        </w:rPr>
      </w:pPr>
      <w:r w:rsidRPr="002D2F9A">
        <w:rPr>
          <w:sz w:val="24"/>
          <w:szCs w:val="24"/>
        </w:rPr>
        <w:t>5.3. </w:t>
      </w:r>
      <w:r w:rsidR="0033780A" w:rsidRPr="002D2F9A">
        <w:rPr>
          <w:sz w:val="24"/>
          <w:szCs w:val="24"/>
        </w:rPr>
        <w:t>третий</w:t>
      </w:r>
      <w:r w:rsidR="008E4FBE" w:rsidRPr="002D2F9A">
        <w:rPr>
          <w:sz w:val="24"/>
          <w:szCs w:val="24"/>
        </w:rPr>
        <w:t xml:space="preserve"> </w:t>
      </w:r>
      <w:r w:rsidR="0033780A" w:rsidRPr="002D2F9A">
        <w:rPr>
          <w:sz w:val="24"/>
          <w:szCs w:val="24"/>
        </w:rPr>
        <w:t xml:space="preserve">этап </w:t>
      </w:r>
      <w:r w:rsidR="008E4FBE" w:rsidRPr="002D2F9A">
        <w:rPr>
          <w:sz w:val="24"/>
          <w:szCs w:val="24"/>
        </w:rPr>
        <w:t xml:space="preserve">(перенос загрязняющих веществ): оценка количества (и концентрации) загрязняющих веществ, перенесенных (или которые могут быть перенесены) на </w:t>
      </w:r>
      <w:r w:rsidR="00E53286" w:rsidRPr="002D2F9A">
        <w:rPr>
          <w:sz w:val="24"/>
          <w:szCs w:val="24"/>
        </w:rPr>
        <w:t>приемник</w:t>
      </w:r>
      <w:r w:rsidR="008E4FBE" w:rsidRPr="002D2F9A">
        <w:rPr>
          <w:sz w:val="24"/>
          <w:szCs w:val="24"/>
        </w:rPr>
        <w:t xml:space="preserve"> (поверхностные воды), и вероятного воздействия. Общая нагрузка загрязняющих веществ на поверхностные воды, обусловленная </w:t>
      </w:r>
      <w:r w:rsidR="00515600" w:rsidRPr="002D2F9A">
        <w:rPr>
          <w:sz w:val="24"/>
          <w:szCs w:val="24"/>
        </w:rPr>
        <w:t>подземными</w:t>
      </w:r>
      <w:r w:rsidR="008E4FBE" w:rsidRPr="002D2F9A">
        <w:rPr>
          <w:sz w:val="24"/>
          <w:szCs w:val="24"/>
        </w:rPr>
        <w:t xml:space="preserve"> водами, может быть оценена на основе понимания коэффициентов разбавления и коэффициентов затухания между </w:t>
      </w:r>
      <w:r w:rsidR="00515600" w:rsidRPr="002D2F9A">
        <w:rPr>
          <w:sz w:val="24"/>
          <w:szCs w:val="24"/>
        </w:rPr>
        <w:t>подземными</w:t>
      </w:r>
      <w:r w:rsidR="008E4FBE" w:rsidRPr="002D2F9A">
        <w:rPr>
          <w:sz w:val="24"/>
          <w:szCs w:val="24"/>
        </w:rPr>
        <w:t xml:space="preserve"> и поверхностными водами. Если нагрузка загрязняющих веществ от подземных вод вносит значительный вклад (например, более 50</w:t>
      </w:r>
      <w:r w:rsidR="00EB3E8E" w:rsidRPr="002D2F9A">
        <w:rPr>
          <w:sz w:val="24"/>
          <w:szCs w:val="24"/>
        </w:rPr>
        <w:t> %</w:t>
      </w:r>
      <w:r w:rsidR="008E4FBE" w:rsidRPr="002D2F9A">
        <w:rPr>
          <w:sz w:val="24"/>
          <w:szCs w:val="24"/>
        </w:rPr>
        <w:t xml:space="preserve"> нагрузки) в поверхностные воды, то подземный водный объект имеет плохое состояние.</w:t>
      </w:r>
    </w:p>
    <w:p w14:paraId="1B1CC94D" w14:textId="0A23B84F" w:rsidR="008B52C8" w:rsidRPr="002D2F9A" w:rsidRDefault="008B52C8">
      <w:pPr>
        <w:rPr>
          <w:sz w:val="24"/>
          <w:szCs w:val="24"/>
        </w:rPr>
      </w:pPr>
      <w:r w:rsidRPr="002D2F9A">
        <w:rPr>
          <w:sz w:val="24"/>
          <w:szCs w:val="24"/>
        </w:rPr>
        <w:br w:type="page"/>
      </w:r>
    </w:p>
    <w:p w14:paraId="218CCAAF" w14:textId="5CF09FB2" w:rsidR="008E4FBE" w:rsidRPr="002D2F9A" w:rsidRDefault="001613D8" w:rsidP="008E4FBE">
      <w:pPr>
        <w:tabs>
          <w:tab w:val="left" w:pos="993"/>
          <w:tab w:val="left" w:pos="1134"/>
          <w:tab w:val="left" w:pos="1418"/>
        </w:tabs>
        <w:ind w:right="56" w:firstLine="0"/>
        <w:rPr>
          <w:iCs/>
          <w:sz w:val="24"/>
          <w:szCs w:val="24"/>
          <w:lang w:val="en-US"/>
        </w:rPr>
      </w:pPr>
      <w:r w:rsidRPr="002D2F9A">
        <w:rPr>
          <w:iCs/>
          <w:noProof/>
          <w:sz w:val="24"/>
          <w:szCs w:val="24"/>
          <w:lang w:eastAsia="ru-RU"/>
        </w:rPr>
        <w:lastRenderedPageBreak/>
        <w:drawing>
          <wp:inline distT="0" distB="0" distL="0" distR="0" wp14:anchorId="162B5E09" wp14:editId="54625A46">
            <wp:extent cx="5796280" cy="5388610"/>
            <wp:effectExtent l="0" t="0" r="0" b="2540"/>
            <wp:docPr id="26399287"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99287" name="Рисунок 26399287"/>
                    <pic:cNvPicPr/>
                  </pic:nvPicPr>
                  <pic:blipFill>
                    <a:blip r:embed="rId10">
                      <a:extLst>
                        <a:ext uri="{28A0092B-C50C-407E-A947-70E740481C1C}">
                          <a14:useLocalDpi xmlns:a14="http://schemas.microsoft.com/office/drawing/2010/main" val="0"/>
                        </a:ext>
                      </a:extLst>
                    </a:blip>
                    <a:stretch>
                      <a:fillRect/>
                    </a:stretch>
                  </pic:blipFill>
                  <pic:spPr>
                    <a:xfrm>
                      <a:off x="0" y="0"/>
                      <a:ext cx="5796280" cy="5388610"/>
                    </a:xfrm>
                    <a:prstGeom prst="rect">
                      <a:avLst/>
                    </a:prstGeom>
                  </pic:spPr>
                </pic:pic>
              </a:graphicData>
            </a:graphic>
          </wp:inline>
        </w:drawing>
      </w:r>
    </w:p>
    <w:p w14:paraId="7B961C22" w14:textId="77777777" w:rsidR="008B52C8" w:rsidRPr="002D2F9A" w:rsidRDefault="008B52C8" w:rsidP="00EA2533">
      <w:pPr>
        <w:pStyle w:val="ad"/>
        <w:tabs>
          <w:tab w:val="left" w:pos="1134"/>
          <w:tab w:val="left" w:pos="1418"/>
        </w:tabs>
        <w:spacing w:before="0"/>
        <w:ind w:firstLine="709"/>
        <w:rPr>
          <w:rFonts w:ascii="Times New Roman" w:hAnsi="Times New Roman"/>
        </w:rPr>
      </w:pPr>
    </w:p>
    <w:p w14:paraId="34574B04" w14:textId="1043DD17" w:rsidR="008E4FBE" w:rsidRPr="002D2F9A" w:rsidRDefault="008E4FBE" w:rsidP="00EA2533">
      <w:pPr>
        <w:pStyle w:val="ad"/>
        <w:tabs>
          <w:tab w:val="left" w:pos="1134"/>
          <w:tab w:val="left" w:pos="1418"/>
        </w:tabs>
        <w:spacing w:before="0"/>
        <w:ind w:firstLine="709"/>
        <w:rPr>
          <w:rFonts w:ascii="Times New Roman" w:hAnsi="Times New Roman"/>
        </w:rPr>
      </w:pPr>
      <w:r w:rsidRPr="002D2F9A">
        <w:rPr>
          <w:rFonts w:ascii="Times New Roman" w:hAnsi="Times New Roman"/>
        </w:rPr>
        <w:t>Концептуальное</w:t>
      </w:r>
      <w:r w:rsidRPr="002D2F9A">
        <w:rPr>
          <w:rFonts w:ascii="Times New Roman" w:hAnsi="Times New Roman"/>
          <w:spacing w:val="-15"/>
        </w:rPr>
        <w:t xml:space="preserve"> </w:t>
      </w:r>
      <w:r w:rsidRPr="002D2F9A">
        <w:rPr>
          <w:rFonts w:ascii="Times New Roman" w:hAnsi="Times New Roman"/>
        </w:rPr>
        <w:t>моделирование</w:t>
      </w:r>
      <w:r w:rsidRPr="002D2F9A">
        <w:rPr>
          <w:rFonts w:ascii="Times New Roman" w:hAnsi="Times New Roman"/>
          <w:spacing w:val="-15"/>
        </w:rPr>
        <w:t xml:space="preserve"> </w:t>
      </w:r>
      <w:r w:rsidRPr="002D2F9A">
        <w:rPr>
          <w:rFonts w:ascii="Times New Roman" w:hAnsi="Times New Roman"/>
        </w:rPr>
        <w:t>(например,</w:t>
      </w:r>
      <w:r w:rsidRPr="002D2F9A">
        <w:rPr>
          <w:rFonts w:ascii="Times New Roman" w:hAnsi="Times New Roman"/>
          <w:spacing w:val="-15"/>
        </w:rPr>
        <w:t xml:space="preserve"> </w:t>
      </w:r>
      <w:r w:rsidR="00EB3E8E" w:rsidRPr="002D2F9A">
        <w:rPr>
          <w:rFonts w:ascii="Times New Roman" w:hAnsi="Times New Roman"/>
        </w:rPr>
        <w:t>нагрузка</w:t>
      </w:r>
      <w:r w:rsidRPr="002D2F9A">
        <w:rPr>
          <w:rFonts w:ascii="Times New Roman" w:hAnsi="Times New Roman"/>
        </w:rPr>
        <w:t>,</w:t>
      </w:r>
      <w:r w:rsidRPr="002D2F9A">
        <w:rPr>
          <w:rFonts w:ascii="Times New Roman" w:hAnsi="Times New Roman"/>
          <w:spacing w:val="-15"/>
        </w:rPr>
        <w:t xml:space="preserve"> </w:t>
      </w:r>
      <w:r w:rsidRPr="002D2F9A">
        <w:rPr>
          <w:rFonts w:ascii="Times New Roman" w:hAnsi="Times New Roman"/>
        </w:rPr>
        <w:t>уязвимость,</w:t>
      </w:r>
      <w:r w:rsidRPr="002D2F9A">
        <w:rPr>
          <w:rFonts w:ascii="Times New Roman" w:hAnsi="Times New Roman"/>
          <w:spacing w:val="-15"/>
        </w:rPr>
        <w:t xml:space="preserve"> </w:t>
      </w:r>
      <w:r w:rsidRPr="002D2F9A">
        <w:rPr>
          <w:rFonts w:ascii="Times New Roman" w:hAnsi="Times New Roman"/>
        </w:rPr>
        <w:t>подземный</w:t>
      </w:r>
      <w:r w:rsidRPr="002D2F9A">
        <w:rPr>
          <w:rFonts w:ascii="Times New Roman" w:hAnsi="Times New Roman"/>
          <w:spacing w:val="-15"/>
        </w:rPr>
        <w:t xml:space="preserve"> </w:t>
      </w:r>
      <w:r w:rsidRPr="002D2F9A">
        <w:rPr>
          <w:rFonts w:ascii="Times New Roman" w:hAnsi="Times New Roman"/>
        </w:rPr>
        <w:t>водный объект)</w:t>
      </w:r>
      <w:r w:rsidRPr="002D2F9A">
        <w:rPr>
          <w:rFonts w:ascii="Times New Roman" w:hAnsi="Times New Roman"/>
          <w:spacing w:val="-15"/>
        </w:rPr>
        <w:t xml:space="preserve"> </w:t>
      </w:r>
      <w:r w:rsidRPr="002D2F9A">
        <w:rPr>
          <w:rFonts w:ascii="Times New Roman" w:hAnsi="Times New Roman"/>
        </w:rPr>
        <w:t>будет рассматриваться на каждом этапе оценки.</w:t>
      </w:r>
    </w:p>
    <w:p w14:paraId="13E5B165" w14:textId="56C221EE" w:rsidR="008E4FBE" w:rsidRPr="002D2F9A" w:rsidRDefault="008E4FBE" w:rsidP="00EA2533">
      <w:pPr>
        <w:pStyle w:val="a3"/>
        <w:widowControl w:val="0"/>
        <w:numPr>
          <w:ilvl w:val="0"/>
          <w:numId w:val="34"/>
        </w:numPr>
        <w:tabs>
          <w:tab w:val="left" w:pos="477"/>
          <w:tab w:val="left" w:pos="1134"/>
          <w:tab w:val="left" w:pos="1418"/>
        </w:tabs>
        <w:autoSpaceDE w:val="0"/>
        <w:autoSpaceDN w:val="0"/>
        <w:spacing w:after="0" w:line="240" w:lineRule="auto"/>
        <w:ind w:left="0"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Если </w:t>
      </w:r>
      <w:r w:rsidR="003E766C" w:rsidRPr="002D2F9A">
        <w:rPr>
          <w:rFonts w:ascii="Times New Roman" w:hAnsi="Times New Roman" w:cs="Times New Roman"/>
          <w:sz w:val="24"/>
          <w:szCs w:val="24"/>
        </w:rPr>
        <w:t xml:space="preserve">подземный </w:t>
      </w:r>
      <w:r w:rsidRPr="002D2F9A">
        <w:rPr>
          <w:rFonts w:ascii="Times New Roman" w:hAnsi="Times New Roman" w:cs="Times New Roman"/>
          <w:sz w:val="24"/>
          <w:szCs w:val="24"/>
        </w:rPr>
        <w:t>водный объект классифицируется как имеющий хорошее химическое состояние, то</w:t>
      </w:r>
      <w:r w:rsidRPr="002D2F9A">
        <w:rPr>
          <w:rFonts w:ascii="Times New Roman" w:hAnsi="Times New Roman" w:cs="Times New Roman"/>
          <w:spacing w:val="-4"/>
          <w:sz w:val="24"/>
          <w:szCs w:val="24"/>
        </w:rPr>
        <w:t xml:space="preserve"> </w:t>
      </w:r>
      <w:r w:rsidRPr="002D2F9A">
        <w:rPr>
          <w:rFonts w:ascii="Times New Roman" w:hAnsi="Times New Roman" w:cs="Times New Roman"/>
          <w:sz w:val="24"/>
          <w:szCs w:val="24"/>
        </w:rPr>
        <w:t>в</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соответствии</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с</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программами</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мер,</w:t>
      </w:r>
      <w:r w:rsidRPr="002D2F9A">
        <w:rPr>
          <w:rFonts w:ascii="Times New Roman" w:hAnsi="Times New Roman" w:cs="Times New Roman"/>
          <w:spacing w:val="-4"/>
          <w:sz w:val="24"/>
          <w:szCs w:val="24"/>
        </w:rPr>
        <w:t xml:space="preserve"> </w:t>
      </w:r>
      <w:r w:rsidRPr="002D2F9A">
        <w:rPr>
          <w:rFonts w:ascii="Times New Roman" w:hAnsi="Times New Roman" w:cs="Times New Roman"/>
          <w:sz w:val="24"/>
          <w:szCs w:val="24"/>
        </w:rPr>
        <w:t>которые</w:t>
      </w:r>
      <w:r w:rsidRPr="002D2F9A">
        <w:rPr>
          <w:rFonts w:ascii="Times New Roman" w:hAnsi="Times New Roman" w:cs="Times New Roman"/>
          <w:spacing w:val="-6"/>
          <w:sz w:val="24"/>
          <w:szCs w:val="24"/>
        </w:rPr>
        <w:t xml:space="preserve"> </w:t>
      </w:r>
      <w:r w:rsidRPr="002D2F9A">
        <w:rPr>
          <w:rFonts w:ascii="Times New Roman" w:hAnsi="Times New Roman" w:cs="Times New Roman"/>
          <w:sz w:val="24"/>
          <w:szCs w:val="24"/>
        </w:rPr>
        <w:t>являются</w:t>
      </w:r>
      <w:r w:rsidRPr="002D2F9A">
        <w:rPr>
          <w:rFonts w:ascii="Times New Roman" w:hAnsi="Times New Roman" w:cs="Times New Roman"/>
          <w:spacing w:val="-4"/>
          <w:sz w:val="24"/>
          <w:szCs w:val="24"/>
        </w:rPr>
        <w:t xml:space="preserve"> </w:t>
      </w:r>
      <w:r w:rsidRPr="002D2F9A">
        <w:rPr>
          <w:rFonts w:ascii="Times New Roman" w:hAnsi="Times New Roman" w:cs="Times New Roman"/>
          <w:sz w:val="24"/>
          <w:szCs w:val="24"/>
        </w:rPr>
        <w:t>частью</w:t>
      </w:r>
      <w:r w:rsidRPr="002D2F9A">
        <w:rPr>
          <w:rFonts w:ascii="Times New Roman" w:hAnsi="Times New Roman" w:cs="Times New Roman"/>
          <w:spacing w:val="-4"/>
          <w:sz w:val="24"/>
          <w:szCs w:val="24"/>
        </w:rPr>
        <w:t xml:space="preserve"> </w:t>
      </w:r>
      <w:r w:rsidRPr="002D2F9A">
        <w:rPr>
          <w:rFonts w:ascii="Times New Roman" w:hAnsi="Times New Roman" w:cs="Times New Roman"/>
          <w:sz w:val="24"/>
          <w:szCs w:val="24"/>
        </w:rPr>
        <w:t>планов</w:t>
      </w:r>
      <w:r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управления</w:t>
      </w:r>
      <w:r w:rsidRPr="002D2F9A">
        <w:rPr>
          <w:rFonts w:ascii="Times New Roman" w:hAnsi="Times New Roman" w:cs="Times New Roman"/>
          <w:spacing w:val="-4"/>
          <w:sz w:val="24"/>
          <w:szCs w:val="24"/>
        </w:rPr>
        <w:t xml:space="preserve"> </w:t>
      </w:r>
      <w:r w:rsidR="003E766C" w:rsidRPr="002D2F9A">
        <w:rPr>
          <w:rFonts w:ascii="Times New Roman" w:hAnsi="Times New Roman" w:cs="Times New Roman"/>
          <w:sz w:val="24"/>
          <w:szCs w:val="24"/>
        </w:rPr>
        <w:t>гидрографическими</w:t>
      </w:r>
      <w:r w:rsidRPr="002D2F9A">
        <w:rPr>
          <w:rFonts w:ascii="Times New Roman" w:hAnsi="Times New Roman" w:cs="Times New Roman"/>
          <w:sz w:val="24"/>
          <w:szCs w:val="24"/>
        </w:rPr>
        <w:t xml:space="preserve"> бассейнами, будут приняты необходимые меры по защите водных экосистем, наземных экосистем и использования подземных вод человеком на части водного объекта, представленной </w:t>
      </w:r>
      <w:r w:rsidR="003E766C" w:rsidRPr="002D2F9A">
        <w:rPr>
          <w:rFonts w:ascii="Times New Roman" w:hAnsi="Times New Roman" w:cs="Times New Roman"/>
          <w:sz w:val="24"/>
          <w:szCs w:val="24"/>
        </w:rPr>
        <w:t>пунктом</w:t>
      </w:r>
      <w:r w:rsidRPr="002D2F9A">
        <w:rPr>
          <w:rFonts w:ascii="Times New Roman" w:hAnsi="Times New Roman" w:cs="Times New Roman"/>
          <w:sz w:val="24"/>
          <w:szCs w:val="24"/>
        </w:rPr>
        <w:t xml:space="preserve"> (</w:t>
      </w:r>
      <w:r w:rsidR="003E766C" w:rsidRPr="002D2F9A">
        <w:rPr>
          <w:rFonts w:ascii="Times New Roman" w:hAnsi="Times New Roman" w:cs="Times New Roman"/>
          <w:sz w:val="24"/>
          <w:szCs w:val="24"/>
        </w:rPr>
        <w:t>пунктами</w:t>
      </w:r>
      <w:r w:rsidRPr="002D2F9A">
        <w:rPr>
          <w:rFonts w:ascii="Times New Roman" w:hAnsi="Times New Roman" w:cs="Times New Roman"/>
          <w:sz w:val="24"/>
          <w:szCs w:val="24"/>
        </w:rPr>
        <w:t>) мониторинга, где было превышено значение, соответствующее требованиям к качеству подземных вод или пороговому значению.</w:t>
      </w:r>
    </w:p>
    <w:p w14:paraId="6164FAF7" w14:textId="77777777" w:rsidR="008B52C8" w:rsidRPr="002D2F9A" w:rsidRDefault="008B52C8" w:rsidP="008B52C8">
      <w:pPr>
        <w:widowControl w:val="0"/>
        <w:tabs>
          <w:tab w:val="left" w:pos="477"/>
          <w:tab w:val="left" w:pos="1134"/>
          <w:tab w:val="left" w:pos="1418"/>
        </w:tabs>
        <w:autoSpaceDE w:val="0"/>
        <w:autoSpaceDN w:val="0"/>
        <w:ind w:left="709" w:firstLine="0"/>
        <w:rPr>
          <w:sz w:val="24"/>
          <w:szCs w:val="24"/>
        </w:rPr>
      </w:pPr>
    </w:p>
    <w:p w14:paraId="6DD33A78" w14:textId="68D92D31" w:rsidR="008B52C8" w:rsidRPr="002D2F9A" w:rsidRDefault="008E4FBE" w:rsidP="00EA2533">
      <w:pPr>
        <w:pStyle w:val="20"/>
        <w:tabs>
          <w:tab w:val="left" w:pos="1134"/>
          <w:tab w:val="left" w:pos="1418"/>
        </w:tabs>
        <w:spacing w:before="0"/>
        <w:ind w:firstLine="0"/>
        <w:jc w:val="center"/>
        <w:rPr>
          <w:rFonts w:ascii="Times New Roman" w:hAnsi="Times New Roman" w:cs="Times New Roman"/>
          <w:b w:val="0"/>
          <w:bCs w:val="0"/>
          <w:i/>
          <w:color w:val="auto"/>
          <w:sz w:val="24"/>
          <w:szCs w:val="24"/>
        </w:rPr>
      </w:pPr>
      <w:r w:rsidRPr="002D2F9A">
        <w:rPr>
          <w:rFonts w:ascii="Times New Roman" w:hAnsi="Times New Roman" w:cs="Times New Roman"/>
          <w:color w:val="auto"/>
          <w:sz w:val="24"/>
          <w:szCs w:val="24"/>
        </w:rPr>
        <w:t>Рисунок</w:t>
      </w:r>
      <w:r w:rsidRPr="002D2F9A">
        <w:rPr>
          <w:rFonts w:ascii="Times New Roman" w:hAnsi="Times New Roman" w:cs="Times New Roman"/>
          <w:color w:val="auto"/>
          <w:spacing w:val="-15"/>
          <w:sz w:val="24"/>
          <w:szCs w:val="24"/>
        </w:rPr>
        <w:t xml:space="preserve"> </w:t>
      </w:r>
      <w:r w:rsidRPr="002D2F9A">
        <w:rPr>
          <w:rFonts w:ascii="Times New Roman" w:hAnsi="Times New Roman" w:cs="Times New Roman"/>
          <w:color w:val="auto"/>
          <w:sz w:val="24"/>
          <w:szCs w:val="24"/>
        </w:rPr>
        <w:t>3.</w:t>
      </w:r>
      <w:r w:rsidRPr="002D2F9A">
        <w:rPr>
          <w:rFonts w:ascii="Times New Roman" w:hAnsi="Times New Roman" w:cs="Times New Roman"/>
          <w:b w:val="0"/>
          <w:bCs w:val="0"/>
          <w:color w:val="auto"/>
          <w:spacing w:val="-15"/>
          <w:sz w:val="24"/>
          <w:szCs w:val="24"/>
        </w:rPr>
        <w:t xml:space="preserve"> </w:t>
      </w:r>
      <w:r w:rsidRPr="002D2F9A">
        <w:rPr>
          <w:rFonts w:ascii="Times New Roman" w:hAnsi="Times New Roman" w:cs="Times New Roman"/>
          <w:b w:val="0"/>
          <w:bCs w:val="0"/>
          <w:i/>
          <w:iCs/>
          <w:color w:val="auto"/>
          <w:sz w:val="24"/>
          <w:szCs w:val="24"/>
        </w:rPr>
        <w:t>Процедура</w:t>
      </w:r>
      <w:r w:rsidRPr="002D2F9A">
        <w:rPr>
          <w:rFonts w:ascii="Times New Roman" w:hAnsi="Times New Roman" w:cs="Times New Roman"/>
          <w:b w:val="0"/>
          <w:bCs w:val="0"/>
          <w:i/>
          <w:iCs/>
          <w:color w:val="auto"/>
          <w:spacing w:val="-15"/>
          <w:sz w:val="24"/>
          <w:szCs w:val="24"/>
        </w:rPr>
        <w:t xml:space="preserve"> </w:t>
      </w:r>
      <w:r w:rsidR="00A72808" w:rsidRPr="002D2F9A">
        <w:rPr>
          <w:rFonts w:ascii="Times New Roman" w:hAnsi="Times New Roman" w:cs="Times New Roman"/>
          <w:b w:val="0"/>
          <w:bCs w:val="0"/>
          <w:i/>
          <w:iCs/>
          <w:color w:val="auto"/>
          <w:sz w:val="24"/>
          <w:szCs w:val="24"/>
        </w:rPr>
        <w:t>проведения теста на</w:t>
      </w:r>
      <w:r w:rsidRPr="002D2F9A">
        <w:rPr>
          <w:rFonts w:ascii="Times New Roman" w:hAnsi="Times New Roman" w:cs="Times New Roman"/>
          <w:b w:val="0"/>
          <w:bCs w:val="0"/>
          <w:i/>
          <w:iCs/>
          <w:color w:val="auto"/>
          <w:spacing w:val="-15"/>
          <w:sz w:val="24"/>
          <w:szCs w:val="24"/>
        </w:rPr>
        <w:t xml:space="preserve"> </w:t>
      </w:r>
      <w:r w:rsidRPr="002D2F9A">
        <w:rPr>
          <w:rFonts w:ascii="Times New Roman" w:hAnsi="Times New Roman" w:cs="Times New Roman"/>
          <w:b w:val="0"/>
          <w:bCs w:val="0"/>
          <w:i/>
          <w:iCs/>
          <w:color w:val="auto"/>
          <w:sz w:val="24"/>
          <w:szCs w:val="24"/>
        </w:rPr>
        <w:t>значительно</w:t>
      </w:r>
      <w:r w:rsidR="00A72808" w:rsidRPr="002D2F9A">
        <w:rPr>
          <w:rFonts w:ascii="Times New Roman" w:hAnsi="Times New Roman" w:cs="Times New Roman"/>
          <w:b w:val="0"/>
          <w:bCs w:val="0"/>
          <w:i/>
          <w:iCs/>
          <w:color w:val="auto"/>
          <w:sz w:val="24"/>
          <w:szCs w:val="24"/>
        </w:rPr>
        <w:t>е</w:t>
      </w:r>
      <w:r w:rsidRPr="002D2F9A">
        <w:rPr>
          <w:rFonts w:ascii="Times New Roman" w:hAnsi="Times New Roman" w:cs="Times New Roman"/>
          <w:b w:val="0"/>
          <w:bCs w:val="0"/>
          <w:i/>
          <w:iCs/>
          <w:color w:val="auto"/>
          <w:spacing w:val="-15"/>
          <w:sz w:val="24"/>
          <w:szCs w:val="24"/>
        </w:rPr>
        <w:t xml:space="preserve"> </w:t>
      </w:r>
      <w:r w:rsidRPr="002D2F9A">
        <w:rPr>
          <w:rFonts w:ascii="Times New Roman" w:hAnsi="Times New Roman" w:cs="Times New Roman"/>
          <w:b w:val="0"/>
          <w:bCs w:val="0"/>
          <w:i/>
          <w:iCs/>
          <w:color w:val="auto"/>
          <w:sz w:val="24"/>
          <w:szCs w:val="24"/>
        </w:rPr>
        <w:t>ухудшени</w:t>
      </w:r>
      <w:r w:rsidR="00A72808" w:rsidRPr="002D2F9A">
        <w:rPr>
          <w:rFonts w:ascii="Times New Roman" w:hAnsi="Times New Roman" w:cs="Times New Roman"/>
          <w:b w:val="0"/>
          <w:bCs w:val="0"/>
          <w:i/>
          <w:iCs/>
          <w:color w:val="auto"/>
          <w:sz w:val="24"/>
          <w:szCs w:val="24"/>
        </w:rPr>
        <w:t>е</w:t>
      </w:r>
      <w:r w:rsidRPr="002D2F9A">
        <w:rPr>
          <w:rFonts w:ascii="Times New Roman" w:hAnsi="Times New Roman" w:cs="Times New Roman"/>
          <w:b w:val="0"/>
          <w:bCs w:val="0"/>
          <w:i/>
          <w:iCs/>
          <w:color w:val="auto"/>
          <w:spacing w:val="-12"/>
          <w:sz w:val="24"/>
          <w:szCs w:val="24"/>
        </w:rPr>
        <w:t xml:space="preserve"> </w:t>
      </w:r>
      <w:r w:rsidRPr="002D2F9A">
        <w:rPr>
          <w:rFonts w:ascii="Times New Roman" w:hAnsi="Times New Roman" w:cs="Times New Roman"/>
          <w:b w:val="0"/>
          <w:bCs w:val="0"/>
          <w:i/>
          <w:iCs/>
          <w:color w:val="auto"/>
          <w:sz w:val="24"/>
          <w:szCs w:val="24"/>
        </w:rPr>
        <w:t>экологического</w:t>
      </w:r>
      <w:r w:rsidRPr="002D2F9A">
        <w:rPr>
          <w:rFonts w:ascii="Times New Roman" w:hAnsi="Times New Roman" w:cs="Times New Roman"/>
          <w:b w:val="0"/>
          <w:bCs w:val="0"/>
          <w:i/>
          <w:iCs/>
          <w:color w:val="auto"/>
          <w:spacing w:val="-15"/>
          <w:sz w:val="24"/>
          <w:szCs w:val="24"/>
        </w:rPr>
        <w:t xml:space="preserve"> </w:t>
      </w:r>
      <w:r w:rsidRPr="002D2F9A">
        <w:rPr>
          <w:rFonts w:ascii="Times New Roman" w:hAnsi="Times New Roman" w:cs="Times New Roman"/>
          <w:b w:val="0"/>
          <w:bCs w:val="0"/>
          <w:i/>
          <w:iCs/>
          <w:color w:val="auto"/>
          <w:sz w:val="24"/>
          <w:szCs w:val="24"/>
        </w:rPr>
        <w:t>или химического состояния связанного поверхностного водного объекта</w:t>
      </w:r>
    </w:p>
    <w:p w14:paraId="0D2BA4A2" w14:textId="77777777" w:rsidR="008B52C8" w:rsidRPr="002D2F9A" w:rsidRDefault="008B52C8">
      <w:pPr>
        <w:rPr>
          <w:rFonts w:eastAsiaTheme="majorEastAsia"/>
          <w:i/>
          <w:sz w:val="24"/>
          <w:szCs w:val="24"/>
        </w:rPr>
      </w:pPr>
      <w:r w:rsidRPr="002D2F9A">
        <w:rPr>
          <w:b/>
          <w:bCs/>
          <w:i/>
          <w:sz w:val="24"/>
          <w:szCs w:val="24"/>
        </w:rPr>
        <w:br w:type="page"/>
      </w:r>
    </w:p>
    <w:p w14:paraId="7F63F05C" w14:textId="072CB818" w:rsidR="008B52C8" w:rsidRPr="002D2F9A" w:rsidRDefault="008E4FBE" w:rsidP="002D2F9A">
      <w:pPr>
        <w:tabs>
          <w:tab w:val="left" w:pos="1134"/>
          <w:tab w:val="left" w:pos="1418"/>
        </w:tabs>
        <w:ind w:firstLine="0"/>
        <w:jc w:val="center"/>
        <w:rPr>
          <w:b/>
          <w:spacing w:val="40"/>
          <w:sz w:val="24"/>
          <w:szCs w:val="24"/>
          <w:lang w:val="ro-MD"/>
        </w:rPr>
      </w:pPr>
      <w:r w:rsidRPr="002D2F9A">
        <w:rPr>
          <w:b/>
          <w:sz w:val="24"/>
          <w:szCs w:val="24"/>
        </w:rPr>
        <w:lastRenderedPageBreak/>
        <w:t>Тест 4</w:t>
      </w:r>
      <w:r w:rsidR="005C148B" w:rsidRPr="002D2F9A">
        <w:rPr>
          <w:b/>
          <w:sz w:val="24"/>
          <w:szCs w:val="24"/>
        </w:rPr>
        <w:t>.</w:t>
      </w:r>
      <w:r w:rsidRPr="002D2F9A">
        <w:rPr>
          <w:b/>
          <w:sz w:val="24"/>
          <w:szCs w:val="24"/>
        </w:rPr>
        <w:t xml:space="preserve"> Значительный ущерб наземным экосистемам, зависящим </w:t>
      </w:r>
      <w:r w:rsidR="006507DE" w:rsidRPr="002D2F9A">
        <w:rPr>
          <w:b/>
          <w:sz w:val="24"/>
          <w:szCs w:val="24"/>
        </w:rPr>
        <w:br/>
      </w:r>
      <w:r w:rsidRPr="002D2F9A">
        <w:rPr>
          <w:b/>
          <w:sz w:val="24"/>
          <w:szCs w:val="24"/>
        </w:rPr>
        <w:t xml:space="preserve">от подземных вод, в результате переноса загрязняющих веществ </w:t>
      </w:r>
      <w:r w:rsidR="006507DE" w:rsidRPr="002D2F9A">
        <w:rPr>
          <w:b/>
          <w:sz w:val="24"/>
          <w:szCs w:val="24"/>
        </w:rPr>
        <w:br/>
      </w:r>
      <w:r w:rsidRPr="002D2F9A">
        <w:rPr>
          <w:b/>
          <w:sz w:val="24"/>
          <w:szCs w:val="24"/>
        </w:rPr>
        <w:t>из подземного водного объект</w:t>
      </w:r>
      <w:r w:rsidR="006507DE" w:rsidRPr="002D2F9A">
        <w:rPr>
          <w:b/>
          <w:sz w:val="24"/>
          <w:szCs w:val="24"/>
        </w:rPr>
        <w:t>а</w:t>
      </w:r>
    </w:p>
    <w:p w14:paraId="7D318CB4" w14:textId="6D2A426E" w:rsidR="008E4FBE" w:rsidRPr="002D2F9A" w:rsidRDefault="008E4FBE" w:rsidP="002D2F9A">
      <w:pPr>
        <w:tabs>
          <w:tab w:val="left" w:pos="1134"/>
          <w:tab w:val="left" w:pos="1418"/>
        </w:tabs>
        <w:rPr>
          <w:sz w:val="24"/>
          <w:szCs w:val="24"/>
          <w:lang w:val="ro-MD"/>
        </w:rPr>
      </w:pPr>
      <w:r w:rsidRPr="002D2F9A">
        <w:rPr>
          <w:sz w:val="24"/>
          <w:szCs w:val="24"/>
        </w:rPr>
        <w:t xml:space="preserve">Процедура </w:t>
      </w:r>
      <w:r w:rsidR="00442AC2" w:rsidRPr="002D2F9A">
        <w:rPr>
          <w:sz w:val="24"/>
          <w:szCs w:val="24"/>
        </w:rPr>
        <w:t>проведения данного теста изображена на рисунке</w:t>
      </w:r>
      <w:r w:rsidRPr="002D2F9A">
        <w:rPr>
          <w:sz w:val="24"/>
          <w:szCs w:val="24"/>
        </w:rPr>
        <w:t xml:space="preserve"> 4.</w:t>
      </w:r>
    </w:p>
    <w:p w14:paraId="7F6CE088" w14:textId="03385895" w:rsidR="008B52C8" w:rsidRPr="002D2F9A" w:rsidRDefault="008E4FBE" w:rsidP="002D2F9A">
      <w:pPr>
        <w:pStyle w:val="a3"/>
        <w:widowControl w:val="0"/>
        <w:numPr>
          <w:ilvl w:val="0"/>
          <w:numId w:val="33"/>
        </w:numPr>
        <w:tabs>
          <w:tab w:val="left" w:pos="787"/>
          <w:tab w:val="left" w:pos="1134"/>
          <w:tab w:val="left" w:pos="1418"/>
        </w:tabs>
        <w:autoSpaceDE w:val="0"/>
        <w:autoSpaceDN w:val="0"/>
        <w:spacing w:after="0" w:line="240" w:lineRule="auto"/>
        <w:ind w:left="0"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В</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этом</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тесте</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рассматривается</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оценка</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любого</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значительного</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ущерба</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наземным экосистемам, зависящим от подземных вод.</w:t>
      </w:r>
    </w:p>
    <w:p w14:paraId="3B665F74" w14:textId="77777777" w:rsidR="008E4FBE" w:rsidRPr="002D2F9A" w:rsidRDefault="008E4FBE" w:rsidP="00EA2533">
      <w:pPr>
        <w:pStyle w:val="a3"/>
        <w:widowControl w:val="0"/>
        <w:numPr>
          <w:ilvl w:val="0"/>
          <w:numId w:val="33"/>
        </w:numPr>
        <w:tabs>
          <w:tab w:val="left" w:pos="787"/>
          <w:tab w:val="left" w:pos="1134"/>
          <w:tab w:val="left" w:pos="1418"/>
        </w:tabs>
        <w:autoSpaceDE w:val="0"/>
        <w:autoSpaceDN w:val="0"/>
        <w:spacing w:after="0" w:line="240" w:lineRule="auto"/>
        <w:ind w:left="0"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Исходя</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из</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требований</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законодательства,</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при</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оценке</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учитываются</w:t>
      </w:r>
      <w:r w:rsidRPr="002D2F9A">
        <w:rPr>
          <w:rFonts w:ascii="Times New Roman" w:hAnsi="Times New Roman" w:cs="Times New Roman"/>
          <w:spacing w:val="80"/>
          <w:sz w:val="24"/>
          <w:szCs w:val="24"/>
        </w:rPr>
        <w:t xml:space="preserve"> </w:t>
      </w:r>
      <w:r w:rsidRPr="002D2F9A">
        <w:rPr>
          <w:rFonts w:ascii="Times New Roman" w:hAnsi="Times New Roman" w:cs="Times New Roman"/>
          <w:sz w:val="24"/>
          <w:szCs w:val="24"/>
        </w:rPr>
        <w:t xml:space="preserve">следующие </w:t>
      </w:r>
      <w:r w:rsidRPr="002D2F9A">
        <w:rPr>
          <w:rFonts w:ascii="Times New Roman" w:hAnsi="Times New Roman" w:cs="Times New Roman"/>
          <w:spacing w:val="-2"/>
          <w:sz w:val="24"/>
          <w:szCs w:val="24"/>
        </w:rPr>
        <w:t>элементы:</w:t>
      </w:r>
    </w:p>
    <w:p w14:paraId="6168AFFE" w14:textId="5DCCD710" w:rsidR="008E4FBE" w:rsidRPr="002D2F9A" w:rsidRDefault="006507DE" w:rsidP="00EA2533">
      <w:pPr>
        <w:pStyle w:val="a3"/>
        <w:widowControl w:val="0"/>
        <w:numPr>
          <w:ilvl w:val="1"/>
          <w:numId w:val="33"/>
        </w:numPr>
        <w:tabs>
          <w:tab w:val="left" w:pos="1004"/>
          <w:tab w:val="left" w:pos="1134"/>
          <w:tab w:val="left" w:pos="1418"/>
        </w:tabs>
        <w:autoSpaceDE w:val="0"/>
        <w:autoSpaceDN w:val="0"/>
        <w:spacing w:after="0" w:line="240" w:lineRule="auto"/>
        <w:ind w:left="0"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к</w:t>
      </w:r>
      <w:r w:rsidR="008E4FBE" w:rsidRPr="002D2F9A">
        <w:rPr>
          <w:rFonts w:ascii="Times New Roman" w:hAnsi="Times New Roman" w:cs="Times New Roman"/>
          <w:sz w:val="24"/>
          <w:szCs w:val="24"/>
        </w:rPr>
        <w:t>ритерии</w:t>
      </w:r>
      <w:r w:rsidR="008E4FBE" w:rsidRPr="002D2F9A">
        <w:rPr>
          <w:rFonts w:ascii="Times New Roman" w:hAnsi="Times New Roman" w:cs="Times New Roman"/>
          <w:spacing w:val="-10"/>
          <w:sz w:val="24"/>
          <w:szCs w:val="24"/>
        </w:rPr>
        <w:t xml:space="preserve"> </w:t>
      </w:r>
      <w:r w:rsidR="008E4FBE" w:rsidRPr="002D2F9A">
        <w:rPr>
          <w:rFonts w:ascii="Times New Roman" w:hAnsi="Times New Roman" w:cs="Times New Roman"/>
          <w:sz w:val="24"/>
          <w:szCs w:val="24"/>
        </w:rPr>
        <w:t>оценки</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химического</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состояния</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подземных</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вод</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для</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z w:val="24"/>
          <w:szCs w:val="24"/>
        </w:rPr>
        <w:t>данного</w:t>
      </w:r>
      <w:r w:rsidR="008E4FBE" w:rsidRPr="002D2F9A">
        <w:rPr>
          <w:rFonts w:ascii="Times New Roman" w:hAnsi="Times New Roman" w:cs="Times New Roman"/>
          <w:spacing w:val="-8"/>
          <w:sz w:val="24"/>
          <w:szCs w:val="24"/>
        </w:rPr>
        <w:t xml:space="preserve"> </w:t>
      </w:r>
      <w:r w:rsidR="008E4FBE" w:rsidRPr="002D2F9A">
        <w:rPr>
          <w:rFonts w:ascii="Times New Roman" w:hAnsi="Times New Roman" w:cs="Times New Roman"/>
          <w:spacing w:val="-2"/>
          <w:sz w:val="24"/>
          <w:szCs w:val="24"/>
        </w:rPr>
        <w:t>теста;</w:t>
      </w:r>
    </w:p>
    <w:p w14:paraId="08348EB9" w14:textId="77777777" w:rsidR="008E4FBE" w:rsidRPr="002D2F9A" w:rsidRDefault="008E4FBE" w:rsidP="00EA2533">
      <w:pPr>
        <w:pStyle w:val="a3"/>
        <w:widowControl w:val="0"/>
        <w:numPr>
          <w:ilvl w:val="1"/>
          <w:numId w:val="33"/>
        </w:numPr>
        <w:tabs>
          <w:tab w:val="left" w:pos="992"/>
          <w:tab w:val="left" w:pos="1134"/>
          <w:tab w:val="left" w:pos="1418"/>
        </w:tabs>
        <w:autoSpaceDE w:val="0"/>
        <w:autoSpaceDN w:val="0"/>
        <w:spacing w:after="0" w:line="240" w:lineRule="auto"/>
        <w:ind w:left="0" w:firstLine="709"/>
        <w:contextualSpacing w:val="0"/>
        <w:jc w:val="both"/>
        <w:rPr>
          <w:rFonts w:ascii="Times New Roman" w:hAnsi="Times New Roman" w:cs="Times New Roman"/>
          <w:sz w:val="24"/>
          <w:szCs w:val="24"/>
        </w:rPr>
      </w:pPr>
      <w:r w:rsidRPr="002D2F9A">
        <w:rPr>
          <w:rFonts w:ascii="Times New Roman" w:hAnsi="Times New Roman" w:cs="Times New Roman"/>
          <w:spacing w:val="-2"/>
          <w:sz w:val="24"/>
          <w:szCs w:val="24"/>
        </w:rPr>
        <w:t>агрегация</w:t>
      </w:r>
      <w:r w:rsidRPr="002D2F9A">
        <w:rPr>
          <w:rFonts w:ascii="Times New Roman" w:hAnsi="Times New Roman" w:cs="Times New Roman"/>
          <w:spacing w:val="-9"/>
          <w:sz w:val="24"/>
          <w:szCs w:val="24"/>
        </w:rPr>
        <w:t xml:space="preserve"> </w:t>
      </w:r>
      <w:r w:rsidRPr="002D2F9A">
        <w:rPr>
          <w:rFonts w:ascii="Times New Roman" w:hAnsi="Times New Roman" w:cs="Times New Roman"/>
          <w:spacing w:val="-2"/>
          <w:sz w:val="24"/>
          <w:szCs w:val="24"/>
        </w:rPr>
        <w:t>данных;</w:t>
      </w:r>
    </w:p>
    <w:p w14:paraId="635414D0" w14:textId="1CE98CDB" w:rsidR="008E4FBE" w:rsidRPr="002D2F9A" w:rsidRDefault="008E4FBE" w:rsidP="00EA2533">
      <w:pPr>
        <w:pStyle w:val="a3"/>
        <w:widowControl w:val="0"/>
        <w:numPr>
          <w:ilvl w:val="1"/>
          <w:numId w:val="33"/>
        </w:numPr>
        <w:tabs>
          <w:tab w:val="left" w:pos="992"/>
          <w:tab w:val="left" w:pos="1134"/>
          <w:tab w:val="left" w:pos="1418"/>
        </w:tabs>
        <w:autoSpaceDE w:val="0"/>
        <w:autoSpaceDN w:val="0"/>
        <w:spacing w:after="0" w:line="240" w:lineRule="auto"/>
        <w:ind w:left="0"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место</w:t>
      </w:r>
      <w:r w:rsidRPr="002D2F9A">
        <w:rPr>
          <w:rFonts w:ascii="Times New Roman" w:hAnsi="Times New Roman" w:cs="Times New Roman"/>
          <w:spacing w:val="-1"/>
          <w:sz w:val="24"/>
          <w:szCs w:val="24"/>
        </w:rPr>
        <w:t xml:space="preserve"> </w:t>
      </w:r>
      <w:r w:rsidRPr="002D2F9A">
        <w:rPr>
          <w:rFonts w:ascii="Times New Roman" w:hAnsi="Times New Roman" w:cs="Times New Roman"/>
          <w:sz w:val="24"/>
          <w:szCs w:val="24"/>
        </w:rPr>
        <w:t xml:space="preserve">и </w:t>
      </w:r>
      <w:r w:rsidR="00D41335" w:rsidRPr="002D2F9A">
        <w:rPr>
          <w:rFonts w:ascii="Times New Roman" w:hAnsi="Times New Roman" w:cs="Times New Roman"/>
          <w:sz w:val="24"/>
          <w:szCs w:val="24"/>
        </w:rPr>
        <w:t>площадь</w:t>
      </w:r>
      <w:r w:rsidRPr="002D2F9A">
        <w:rPr>
          <w:rFonts w:ascii="Times New Roman" w:hAnsi="Times New Roman" w:cs="Times New Roman"/>
          <w:spacing w:val="1"/>
          <w:sz w:val="24"/>
          <w:szCs w:val="24"/>
        </w:rPr>
        <w:t xml:space="preserve"> </w:t>
      </w:r>
      <w:r w:rsidR="00D41335" w:rsidRPr="002D2F9A">
        <w:rPr>
          <w:rFonts w:ascii="Times New Roman" w:hAnsi="Times New Roman" w:cs="Times New Roman"/>
          <w:spacing w:val="-2"/>
          <w:sz w:val="24"/>
          <w:szCs w:val="24"/>
        </w:rPr>
        <w:t>превышения</w:t>
      </w:r>
      <w:r w:rsidRPr="002D2F9A">
        <w:rPr>
          <w:rFonts w:ascii="Times New Roman" w:hAnsi="Times New Roman" w:cs="Times New Roman"/>
          <w:spacing w:val="-2"/>
          <w:sz w:val="24"/>
          <w:szCs w:val="24"/>
        </w:rPr>
        <w:t>;</w:t>
      </w:r>
    </w:p>
    <w:p w14:paraId="3DB50C06" w14:textId="40FDC978" w:rsidR="008B52C8" w:rsidRPr="002D2F9A" w:rsidRDefault="008E4FBE" w:rsidP="002D2F9A">
      <w:pPr>
        <w:pStyle w:val="a3"/>
        <w:widowControl w:val="0"/>
        <w:numPr>
          <w:ilvl w:val="1"/>
          <w:numId w:val="33"/>
        </w:numPr>
        <w:tabs>
          <w:tab w:val="left" w:pos="992"/>
          <w:tab w:val="left" w:pos="1134"/>
          <w:tab w:val="left" w:pos="1418"/>
        </w:tabs>
        <w:autoSpaceDE w:val="0"/>
        <w:autoSpaceDN w:val="0"/>
        <w:spacing w:after="0" w:line="240" w:lineRule="auto"/>
        <w:ind w:left="0"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конфиденциальность</w:t>
      </w:r>
      <w:r w:rsidRPr="002D2F9A">
        <w:rPr>
          <w:rFonts w:ascii="Times New Roman" w:hAnsi="Times New Roman" w:cs="Times New Roman"/>
          <w:spacing w:val="-7"/>
          <w:sz w:val="24"/>
          <w:szCs w:val="24"/>
        </w:rPr>
        <w:t xml:space="preserve"> </w:t>
      </w:r>
      <w:r w:rsidRPr="002D2F9A">
        <w:rPr>
          <w:rFonts w:ascii="Times New Roman" w:hAnsi="Times New Roman" w:cs="Times New Roman"/>
          <w:sz w:val="24"/>
          <w:szCs w:val="24"/>
        </w:rPr>
        <w:t>при</w:t>
      </w:r>
      <w:r w:rsidRPr="002D2F9A">
        <w:rPr>
          <w:rFonts w:ascii="Times New Roman" w:hAnsi="Times New Roman" w:cs="Times New Roman"/>
          <w:spacing w:val="-9"/>
          <w:sz w:val="24"/>
          <w:szCs w:val="24"/>
        </w:rPr>
        <w:t xml:space="preserve"> </w:t>
      </w:r>
      <w:r w:rsidRPr="002D2F9A">
        <w:rPr>
          <w:rFonts w:ascii="Times New Roman" w:hAnsi="Times New Roman" w:cs="Times New Roman"/>
          <w:spacing w:val="-2"/>
          <w:sz w:val="24"/>
          <w:szCs w:val="24"/>
        </w:rPr>
        <w:t>оценке.</w:t>
      </w:r>
    </w:p>
    <w:p w14:paraId="09A1D380" w14:textId="3A874678" w:rsidR="008B52C8" w:rsidRPr="002D2F9A" w:rsidRDefault="008E4FBE" w:rsidP="002D2F9A">
      <w:pPr>
        <w:pStyle w:val="a3"/>
        <w:widowControl w:val="0"/>
        <w:numPr>
          <w:ilvl w:val="0"/>
          <w:numId w:val="33"/>
        </w:numPr>
        <w:tabs>
          <w:tab w:val="left" w:pos="787"/>
          <w:tab w:val="left" w:pos="1134"/>
          <w:tab w:val="left" w:pos="1418"/>
        </w:tabs>
        <w:autoSpaceDE w:val="0"/>
        <w:autoSpaceDN w:val="0"/>
        <w:spacing w:after="0" w:line="240" w:lineRule="auto"/>
        <w:ind w:left="0"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Тест должен определить, могут ли концентрации загрязняющих веществ в подземном водн</w:t>
      </w:r>
      <w:r w:rsidR="00D41335" w:rsidRPr="002D2F9A">
        <w:rPr>
          <w:rFonts w:ascii="Times New Roman" w:hAnsi="Times New Roman" w:cs="Times New Roman"/>
          <w:sz w:val="24"/>
          <w:szCs w:val="24"/>
        </w:rPr>
        <w:t>о</w:t>
      </w:r>
      <w:r w:rsidRPr="002D2F9A">
        <w:rPr>
          <w:rFonts w:ascii="Times New Roman" w:hAnsi="Times New Roman" w:cs="Times New Roman"/>
          <w:sz w:val="24"/>
          <w:szCs w:val="24"/>
        </w:rPr>
        <w:t>м объект</w:t>
      </w:r>
      <w:r w:rsidR="00D41335" w:rsidRPr="002D2F9A">
        <w:rPr>
          <w:rFonts w:ascii="Times New Roman" w:hAnsi="Times New Roman" w:cs="Times New Roman"/>
          <w:sz w:val="24"/>
          <w:szCs w:val="24"/>
        </w:rPr>
        <w:t>е</w:t>
      </w:r>
      <w:r w:rsidRPr="002D2F9A">
        <w:rPr>
          <w:rFonts w:ascii="Times New Roman" w:hAnsi="Times New Roman" w:cs="Times New Roman"/>
          <w:sz w:val="24"/>
          <w:szCs w:val="24"/>
        </w:rPr>
        <w:t xml:space="preserve"> привести к воздействию на зависящую от подземных вод наземную экосистему, достаточному для угрозы экологическим целям</w:t>
      </w:r>
      <w:r w:rsidR="00D41335" w:rsidRPr="002D2F9A">
        <w:rPr>
          <w:rFonts w:ascii="Times New Roman" w:hAnsi="Times New Roman" w:cs="Times New Roman"/>
          <w:sz w:val="24"/>
          <w:szCs w:val="24"/>
        </w:rPr>
        <w:t>,</w:t>
      </w:r>
      <w:r w:rsidRPr="002D2F9A">
        <w:rPr>
          <w:rFonts w:ascii="Times New Roman" w:hAnsi="Times New Roman" w:cs="Times New Roman"/>
          <w:sz w:val="24"/>
          <w:szCs w:val="24"/>
        </w:rPr>
        <w:t xml:space="preserve"> или </w:t>
      </w:r>
      <w:r w:rsidR="00D41335" w:rsidRPr="002D2F9A">
        <w:rPr>
          <w:rFonts w:ascii="Times New Roman" w:hAnsi="Times New Roman" w:cs="Times New Roman"/>
          <w:sz w:val="24"/>
          <w:szCs w:val="24"/>
        </w:rPr>
        <w:t xml:space="preserve">на </w:t>
      </w:r>
      <w:r w:rsidRPr="002D2F9A">
        <w:rPr>
          <w:rFonts w:ascii="Times New Roman" w:hAnsi="Times New Roman" w:cs="Times New Roman"/>
          <w:sz w:val="24"/>
          <w:szCs w:val="24"/>
        </w:rPr>
        <w:t>други</w:t>
      </w:r>
      <w:r w:rsidR="00D41335" w:rsidRPr="002D2F9A">
        <w:rPr>
          <w:rFonts w:ascii="Times New Roman" w:hAnsi="Times New Roman" w:cs="Times New Roman"/>
          <w:sz w:val="24"/>
          <w:szCs w:val="24"/>
        </w:rPr>
        <w:t>е</w:t>
      </w:r>
      <w:r w:rsidRPr="002D2F9A">
        <w:rPr>
          <w:rFonts w:ascii="Times New Roman" w:hAnsi="Times New Roman" w:cs="Times New Roman"/>
          <w:sz w:val="24"/>
          <w:szCs w:val="24"/>
        </w:rPr>
        <w:t xml:space="preserve"> соответствующи</w:t>
      </w:r>
      <w:r w:rsidR="00D41335" w:rsidRPr="002D2F9A">
        <w:rPr>
          <w:rFonts w:ascii="Times New Roman" w:hAnsi="Times New Roman" w:cs="Times New Roman"/>
          <w:sz w:val="24"/>
          <w:szCs w:val="24"/>
        </w:rPr>
        <w:t>е</w:t>
      </w:r>
      <w:r w:rsidRPr="002D2F9A">
        <w:rPr>
          <w:rFonts w:ascii="Times New Roman" w:hAnsi="Times New Roman" w:cs="Times New Roman"/>
          <w:sz w:val="24"/>
          <w:szCs w:val="24"/>
        </w:rPr>
        <w:t xml:space="preserve"> охраняемы</w:t>
      </w:r>
      <w:r w:rsidR="00D41335" w:rsidRPr="002D2F9A">
        <w:rPr>
          <w:rFonts w:ascii="Times New Roman" w:hAnsi="Times New Roman" w:cs="Times New Roman"/>
          <w:sz w:val="24"/>
          <w:szCs w:val="24"/>
        </w:rPr>
        <w:t>е</w:t>
      </w:r>
      <w:r w:rsidRPr="002D2F9A">
        <w:rPr>
          <w:rFonts w:ascii="Times New Roman" w:hAnsi="Times New Roman" w:cs="Times New Roman"/>
          <w:sz w:val="24"/>
          <w:szCs w:val="24"/>
        </w:rPr>
        <w:t xml:space="preserve"> территори</w:t>
      </w:r>
      <w:r w:rsidR="00D41335" w:rsidRPr="002D2F9A">
        <w:rPr>
          <w:rFonts w:ascii="Times New Roman" w:hAnsi="Times New Roman" w:cs="Times New Roman"/>
          <w:sz w:val="24"/>
          <w:szCs w:val="24"/>
        </w:rPr>
        <w:t>и</w:t>
      </w:r>
      <w:r w:rsidRPr="002D2F9A">
        <w:rPr>
          <w:rFonts w:ascii="Times New Roman" w:hAnsi="Times New Roman" w:cs="Times New Roman"/>
          <w:sz w:val="24"/>
          <w:szCs w:val="24"/>
        </w:rPr>
        <w:t>.</w:t>
      </w:r>
    </w:p>
    <w:p w14:paraId="6046E274" w14:textId="5BAB0AC0" w:rsidR="008B52C8" w:rsidRPr="002D2F9A" w:rsidRDefault="008E4FBE" w:rsidP="002D2F9A">
      <w:pPr>
        <w:pStyle w:val="a3"/>
        <w:widowControl w:val="0"/>
        <w:numPr>
          <w:ilvl w:val="0"/>
          <w:numId w:val="33"/>
        </w:numPr>
        <w:tabs>
          <w:tab w:val="left" w:pos="787"/>
          <w:tab w:val="left" w:pos="1134"/>
          <w:tab w:val="left" w:pos="1418"/>
        </w:tabs>
        <w:autoSpaceDE w:val="0"/>
        <w:autoSpaceDN w:val="0"/>
        <w:spacing w:after="0" w:line="240" w:lineRule="auto"/>
        <w:ind w:left="0"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Тест должен быть проведен для всех подземных водных объектов, которые связаны с зависящими от подземных вод наземными экосистемами и которые значительно нарушены (или подвержены риску нарушения), с учетом концептуального моделирования каждого подземного водного объекта на каждом этапе оценки.</w:t>
      </w:r>
    </w:p>
    <w:p w14:paraId="5E6A7FDE" w14:textId="743EFA0C" w:rsidR="008E4FBE" w:rsidRPr="002D2F9A" w:rsidRDefault="008E4FBE" w:rsidP="00EA2533">
      <w:pPr>
        <w:pStyle w:val="a3"/>
        <w:widowControl w:val="0"/>
        <w:numPr>
          <w:ilvl w:val="0"/>
          <w:numId w:val="33"/>
        </w:numPr>
        <w:tabs>
          <w:tab w:val="left" w:pos="787"/>
          <w:tab w:val="left" w:pos="1134"/>
          <w:tab w:val="left" w:pos="1418"/>
        </w:tabs>
        <w:autoSpaceDE w:val="0"/>
        <w:autoSpaceDN w:val="0"/>
        <w:spacing w:after="0" w:line="240" w:lineRule="auto"/>
        <w:ind w:left="0" w:firstLine="709"/>
        <w:contextualSpacing w:val="0"/>
        <w:jc w:val="both"/>
        <w:rPr>
          <w:rFonts w:ascii="Times New Roman" w:hAnsi="Times New Roman" w:cs="Times New Roman"/>
          <w:sz w:val="24"/>
          <w:szCs w:val="24"/>
        </w:rPr>
      </w:pPr>
      <w:r w:rsidRPr="002D2F9A">
        <w:rPr>
          <w:rFonts w:ascii="Times New Roman" w:hAnsi="Times New Roman" w:cs="Times New Roman"/>
          <w:spacing w:val="-2"/>
          <w:sz w:val="24"/>
          <w:szCs w:val="24"/>
        </w:rPr>
        <w:t>Процедура</w:t>
      </w:r>
      <w:r w:rsidRPr="002D2F9A">
        <w:rPr>
          <w:rFonts w:ascii="Times New Roman" w:hAnsi="Times New Roman" w:cs="Times New Roman"/>
          <w:spacing w:val="-10"/>
          <w:sz w:val="24"/>
          <w:szCs w:val="24"/>
        </w:rPr>
        <w:t xml:space="preserve"> </w:t>
      </w:r>
      <w:r w:rsidR="0007342B" w:rsidRPr="002D2F9A">
        <w:rPr>
          <w:rFonts w:ascii="Times New Roman" w:hAnsi="Times New Roman" w:cs="Times New Roman"/>
          <w:spacing w:val="-2"/>
          <w:sz w:val="24"/>
          <w:szCs w:val="24"/>
        </w:rPr>
        <w:t>проведения теста</w:t>
      </w:r>
      <w:r w:rsidRPr="002D2F9A">
        <w:rPr>
          <w:rFonts w:ascii="Times New Roman" w:hAnsi="Times New Roman" w:cs="Times New Roman"/>
          <w:spacing w:val="-2"/>
          <w:sz w:val="24"/>
          <w:szCs w:val="24"/>
        </w:rPr>
        <w:t xml:space="preserve"> на значительное ухудшение состояния наземных экосистем, </w:t>
      </w:r>
      <w:r w:rsidRPr="002D2F9A">
        <w:rPr>
          <w:rFonts w:ascii="Times New Roman" w:hAnsi="Times New Roman" w:cs="Times New Roman"/>
          <w:sz w:val="24"/>
          <w:szCs w:val="24"/>
        </w:rPr>
        <w:t>непосредственно зависящих от подземного водного объекта:</w:t>
      </w:r>
    </w:p>
    <w:p w14:paraId="36B84B61" w14:textId="4E1387B9" w:rsidR="008E4FBE" w:rsidRPr="002D2F9A" w:rsidRDefault="0007342B" w:rsidP="00EA2533">
      <w:pPr>
        <w:pStyle w:val="a3"/>
        <w:widowControl w:val="0"/>
        <w:numPr>
          <w:ilvl w:val="1"/>
          <w:numId w:val="33"/>
        </w:numPr>
        <w:tabs>
          <w:tab w:val="left" w:pos="1134"/>
          <w:tab w:val="left" w:pos="1418"/>
        </w:tabs>
        <w:autoSpaceDE w:val="0"/>
        <w:autoSpaceDN w:val="0"/>
        <w:spacing w:after="0" w:line="240" w:lineRule="auto"/>
        <w:ind w:left="0"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первый этап</w:t>
      </w:r>
      <w:r w:rsidR="008E4FBE" w:rsidRPr="002D2F9A">
        <w:rPr>
          <w:rFonts w:ascii="Times New Roman" w:hAnsi="Times New Roman" w:cs="Times New Roman"/>
          <w:sz w:val="24"/>
          <w:szCs w:val="24"/>
        </w:rPr>
        <w:t xml:space="preserve"> (</w:t>
      </w:r>
      <w:r w:rsidRPr="002D2F9A">
        <w:rPr>
          <w:rFonts w:ascii="Times New Roman" w:hAnsi="Times New Roman" w:cs="Times New Roman"/>
          <w:sz w:val="24"/>
          <w:szCs w:val="24"/>
        </w:rPr>
        <w:t>н</w:t>
      </w:r>
      <w:r w:rsidR="008E4FBE" w:rsidRPr="002D2F9A">
        <w:rPr>
          <w:rFonts w:ascii="Times New Roman" w:hAnsi="Times New Roman" w:cs="Times New Roman"/>
          <w:sz w:val="24"/>
          <w:szCs w:val="24"/>
        </w:rPr>
        <w:t xml:space="preserve">аземные экосистемы, зависящие от </w:t>
      </w:r>
      <w:r w:rsidR="00CC25F8" w:rsidRPr="002D2F9A">
        <w:rPr>
          <w:rFonts w:ascii="Times New Roman" w:hAnsi="Times New Roman" w:cs="Times New Roman"/>
          <w:sz w:val="24"/>
          <w:szCs w:val="24"/>
        </w:rPr>
        <w:t>поврежденных</w:t>
      </w:r>
      <w:r w:rsidR="008E4FBE" w:rsidRPr="002D2F9A">
        <w:rPr>
          <w:rFonts w:ascii="Times New Roman" w:hAnsi="Times New Roman" w:cs="Times New Roman"/>
          <w:sz w:val="24"/>
          <w:szCs w:val="24"/>
        </w:rPr>
        <w:t xml:space="preserve"> подземных вод): существует</w:t>
      </w:r>
      <w:r w:rsidR="008E4FBE" w:rsidRPr="002D2F9A">
        <w:rPr>
          <w:rFonts w:ascii="Times New Roman" w:hAnsi="Times New Roman" w:cs="Times New Roman"/>
          <w:spacing w:val="-6"/>
          <w:sz w:val="24"/>
          <w:szCs w:val="24"/>
        </w:rPr>
        <w:t xml:space="preserve"> </w:t>
      </w:r>
      <w:r w:rsidR="008E4FBE" w:rsidRPr="002D2F9A">
        <w:rPr>
          <w:rFonts w:ascii="Times New Roman" w:hAnsi="Times New Roman" w:cs="Times New Roman"/>
          <w:sz w:val="24"/>
          <w:szCs w:val="24"/>
        </w:rPr>
        <w:t>ли</w:t>
      </w:r>
      <w:r w:rsidR="008E4FBE" w:rsidRPr="002D2F9A">
        <w:rPr>
          <w:rFonts w:ascii="Times New Roman" w:hAnsi="Times New Roman" w:cs="Times New Roman"/>
          <w:spacing w:val="-4"/>
          <w:sz w:val="24"/>
          <w:szCs w:val="24"/>
        </w:rPr>
        <w:t xml:space="preserve"> </w:t>
      </w:r>
      <w:r w:rsidR="008E4FBE" w:rsidRPr="002D2F9A">
        <w:rPr>
          <w:rFonts w:ascii="Times New Roman" w:hAnsi="Times New Roman" w:cs="Times New Roman"/>
          <w:sz w:val="24"/>
          <w:szCs w:val="24"/>
        </w:rPr>
        <w:t>наземная</w:t>
      </w:r>
      <w:r w:rsidR="008E4FBE" w:rsidRPr="002D2F9A">
        <w:rPr>
          <w:rFonts w:ascii="Times New Roman" w:hAnsi="Times New Roman" w:cs="Times New Roman"/>
          <w:spacing w:val="-6"/>
          <w:sz w:val="24"/>
          <w:szCs w:val="24"/>
        </w:rPr>
        <w:t xml:space="preserve"> </w:t>
      </w:r>
      <w:r w:rsidR="008E4FBE" w:rsidRPr="002D2F9A">
        <w:rPr>
          <w:rFonts w:ascii="Times New Roman" w:hAnsi="Times New Roman" w:cs="Times New Roman"/>
          <w:sz w:val="24"/>
          <w:szCs w:val="24"/>
        </w:rPr>
        <w:t>экосистема,</w:t>
      </w:r>
      <w:r w:rsidR="008E4FBE" w:rsidRPr="002D2F9A">
        <w:rPr>
          <w:rFonts w:ascii="Times New Roman" w:hAnsi="Times New Roman" w:cs="Times New Roman"/>
          <w:spacing w:val="-6"/>
          <w:sz w:val="24"/>
          <w:szCs w:val="24"/>
        </w:rPr>
        <w:t xml:space="preserve"> </w:t>
      </w:r>
      <w:r w:rsidR="008E4FBE" w:rsidRPr="002D2F9A">
        <w:rPr>
          <w:rFonts w:ascii="Times New Roman" w:hAnsi="Times New Roman" w:cs="Times New Roman"/>
          <w:sz w:val="24"/>
          <w:szCs w:val="24"/>
        </w:rPr>
        <w:t>зависящая</w:t>
      </w:r>
      <w:r w:rsidR="008E4FBE" w:rsidRPr="002D2F9A">
        <w:rPr>
          <w:rFonts w:ascii="Times New Roman" w:hAnsi="Times New Roman" w:cs="Times New Roman"/>
          <w:spacing w:val="-6"/>
          <w:sz w:val="24"/>
          <w:szCs w:val="24"/>
        </w:rPr>
        <w:t xml:space="preserve"> </w:t>
      </w:r>
      <w:r w:rsidR="008E4FBE" w:rsidRPr="002D2F9A">
        <w:rPr>
          <w:rFonts w:ascii="Times New Roman" w:hAnsi="Times New Roman" w:cs="Times New Roman"/>
          <w:sz w:val="24"/>
          <w:szCs w:val="24"/>
        </w:rPr>
        <w:t>от</w:t>
      </w:r>
      <w:r w:rsidR="008E4FBE" w:rsidRPr="002D2F9A">
        <w:rPr>
          <w:rFonts w:ascii="Times New Roman" w:hAnsi="Times New Roman" w:cs="Times New Roman"/>
          <w:spacing w:val="-6"/>
          <w:sz w:val="24"/>
          <w:szCs w:val="24"/>
        </w:rPr>
        <w:t xml:space="preserve"> </w:t>
      </w:r>
      <w:r w:rsidR="00CC25F8" w:rsidRPr="002D2F9A">
        <w:rPr>
          <w:rFonts w:ascii="Times New Roman" w:hAnsi="Times New Roman" w:cs="Times New Roman"/>
          <w:sz w:val="24"/>
          <w:szCs w:val="24"/>
        </w:rPr>
        <w:t>поврежденных</w:t>
      </w:r>
      <w:r w:rsidR="008E4FBE" w:rsidRPr="002D2F9A">
        <w:rPr>
          <w:rFonts w:ascii="Times New Roman" w:hAnsi="Times New Roman" w:cs="Times New Roman"/>
          <w:spacing w:val="-6"/>
          <w:sz w:val="24"/>
          <w:szCs w:val="24"/>
        </w:rPr>
        <w:t xml:space="preserve"> </w:t>
      </w:r>
      <w:r w:rsidR="008E4FBE" w:rsidRPr="002D2F9A">
        <w:rPr>
          <w:rFonts w:ascii="Times New Roman" w:hAnsi="Times New Roman" w:cs="Times New Roman"/>
          <w:sz w:val="24"/>
          <w:szCs w:val="24"/>
        </w:rPr>
        <w:t>подземных</w:t>
      </w:r>
      <w:r w:rsidR="008E4FBE" w:rsidRPr="002D2F9A">
        <w:rPr>
          <w:rFonts w:ascii="Times New Roman" w:hAnsi="Times New Roman" w:cs="Times New Roman"/>
          <w:spacing w:val="-6"/>
          <w:sz w:val="24"/>
          <w:szCs w:val="24"/>
        </w:rPr>
        <w:t xml:space="preserve"> </w:t>
      </w:r>
      <w:r w:rsidR="008E4FBE" w:rsidRPr="002D2F9A">
        <w:rPr>
          <w:rFonts w:ascii="Times New Roman" w:hAnsi="Times New Roman" w:cs="Times New Roman"/>
          <w:sz w:val="24"/>
          <w:szCs w:val="24"/>
        </w:rPr>
        <w:t xml:space="preserve">вод (или наземная экосистема, зависящая от подземных вод, подверженных риску </w:t>
      </w:r>
      <w:r w:rsidR="00CC25F8" w:rsidRPr="002D2F9A">
        <w:rPr>
          <w:rFonts w:ascii="Times New Roman" w:hAnsi="Times New Roman" w:cs="Times New Roman"/>
          <w:sz w:val="24"/>
          <w:szCs w:val="24"/>
        </w:rPr>
        <w:t>повреждения</w:t>
      </w:r>
      <w:r w:rsidR="008E4FBE" w:rsidRPr="002D2F9A">
        <w:rPr>
          <w:rFonts w:ascii="Times New Roman" w:hAnsi="Times New Roman" w:cs="Times New Roman"/>
          <w:sz w:val="24"/>
          <w:szCs w:val="24"/>
        </w:rPr>
        <w:t xml:space="preserve">), которая напрямую зависит от оцениваемого подземного водного </w:t>
      </w:r>
      <w:r w:rsidR="008E4FBE" w:rsidRPr="002D2F9A">
        <w:rPr>
          <w:rFonts w:ascii="Times New Roman" w:hAnsi="Times New Roman" w:cs="Times New Roman"/>
          <w:spacing w:val="-2"/>
          <w:sz w:val="24"/>
          <w:szCs w:val="24"/>
        </w:rPr>
        <w:t>объекта</w:t>
      </w:r>
      <w:r w:rsidR="00CC25F8" w:rsidRPr="002D2F9A">
        <w:rPr>
          <w:rFonts w:ascii="Times New Roman" w:hAnsi="Times New Roman" w:cs="Times New Roman"/>
          <w:spacing w:val="-2"/>
          <w:sz w:val="24"/>
          <w:szCs w:val="24"/>
        </w:rPr>
        <w:t>;</w:t>
      </w:r>
    </w:p>
    <w:p w14:paraId="57309903" w14:textId="5E4AADA1" w:rsidR="008E4FBE" w:rsidRPr="002D2F9A" w:rsidRDefault="00CC25F8" w:rsidP="00EA2533">
      <w:pPr>
        <w:pStyle w:val="a3"/>
        <w:widowControl w:val="0"/>
        <w:numPr>
          <w:ilvl w:val="1"/>
          <w:numId w:val="33"/>
        </w:numPr>
        <w:tabs>
          <w:tab w:val="left" w:pos="1134"/>
          <w:tab w:val="left" w:pos="1418"/>
        </w:tabs>
        <w:autoSpaceDE w:val="0"/>
        <w:autoSpaceDN w:val="0"/>
        <w:spacing w:after="0" w:line="240" w:lineRule="auto"/>
        <w:ind w:left="0"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второй этап</w:t>
      </w:r>
      <w:r w:rsidR="008E4FBE" w:rsidRPr="002D2F9A">
        <w:rPr>
          <w:rFonts w:ascii="Times New Roman" w:hAnsi="Times New Roman" w:cs="Times New Roman"/>
          <w:sz w:val="24"/>
          <w:szCs w:val="24"/>
        </w:rPr>
        <w:t xml:space="preserve"> (агрегирование и локализация данных): выявление любого превышения соответствующих</w:t>
      </w:r>
      <w:r w:rsidR="008E4FBE" w:rsidRPr="002D2F9A">
        <w:rPr>
          <w:rFonts w:ascii="Times New Roman" w:hAnsi="Times New Roman" w:cs="Times New Roman"/>
          <w:spacing w:val="-3"/>
          <w:sz w:val="24"/>
          <w:szCs w:val="24"/>
        </w:rPr>
        <w:t xml:space="preserve"> </w:t>
      </w:r>
      <w:r w:rsidR="008E4FBE" w:rsidRPr="002D2F9A">
        <w:rPr>
          <w:rFonts w:ascii="Times New Roman" w:hAnsi="Times New Roman" w:cs="Times New Roman"/>
          <w:sz w:val="24"/>
          <w:szCs w:val="24"/>
        </w:rPr>
        <w:t>требований</w:t>
      </w:r>
      <w:r w:rsidR="008E4FBE" w:rsidRPr="002D2F9A">
        <w:rPr>
          <w:rFonts w:ascii="Times New Roman" w:hAnsi="Times New Roman" w:cs="Times New Roman"/>
          <w:spacing w:val="-4"/>
          <w:sz w:val="24"/>
          <w:szCs w:val="24"/>
        </w:rPr>
        <w:t xml:space="preserve"> </w:t>
      </w:r>
      <w:r w:rsidR="008E4FBE" w:rsidRPr="002D2F9A">
        <w:rPr>
          <w:rFonts w:ascii="Times New Roman" w:hAnsi="Times New Roman" w:cs="Times New Roman"/>
          <w:sz w:val="24"/>
          <w:szCs w:val="24"/>
        </w:rPr>
        <w:t>к</w:t>
      </w:r>
      <w:r w:rsidR="008E4FBE" w:rsidRPr="002D2F9A">
        <w:rPr>
          <w:rFonts w:ascii="Times New Roman" w:hAnsi="Times New Roman" w:cs="Times New Roman"/>
          <w:spacing w:val="-2"/>
          <w:sz w:val="24"/>
          <w:szCs w:val="24"/>
        </w:rPr>
        <w:t xml:space="preserve"> </w:t>
      </w:r>
      <w:r w:rsidR="008E4FBE" w:rsidRPr="002D2F9A">
        <w:rPr>
          <w:rFonts w:ascii="Times New Roman" w:hAnsi="Times New Roman" w:cs="Times New Roman"/>
          <w:sz w:val="24"/>
          <w:szCs w:val="24"/>
        </w:rPr>
        <w:t>качеству</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подземных</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вод</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или</w:t>
      </w:r>
      <w:r w:rsidR="008E4FBE" w:rsidRPr="002D2F9A">
        <w:rPr>
          <w:rFonts w:ascii="Times New Roman" w:hAnsi="Times New Roman" w:cs="Times New Roman"/>
          <w:spacing w:val="-4"/>
          <w:sz w:val="24"/>
          <w:szCs w:val="24"/>
        </w:rPr>
        <w:t xml:space="preserve"> </w:t>
      </w:r>
      <w:r w:rsidR="008E4FBE" w:rsidRPr="002D2F9A">
        <w:rPr>
          <w:rFonts w:ascii="Times New Roman" w:hAnsi="Times New Roman" w:cs="Times New Roman"/>
          <w:sz w:val="24"/>
          <w:szCs w:val="24"/>
        </w:rPr>
        <w:t>пороговых</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значений</w:t>
      </w:r>
      <w:r w:rsidR="008E4FBE" w:rsidRPr="002D2F9A">
        <w:rPr>
          <w:rFonts w:ascii="Times New Roman" w:hAnsi="Times New Roman" w:cs="Times New Roman"/>
          <w:spacing w:val="-4"/>
          <w:sz w:val="24"/>
          <w:szCs w:val="24"/>
        </w:rPr>
        <w:t xml:space="preserve"> </w:t>
      </w:r>
      <w:r w:rsidR="008E4FBE" w:rsidRPr="002D2F9A">
        <w:rPr>
          <w:rFonts w:ascii="Times New Roman" w:hAnsi="Times New Roman" w:cs="Times New Roman"/>
          <w:sz w:val="24"/>
          <w:szCs w:val="24"/>
        </w:rPr>
        <w:t>в подземном</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водном</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объекте</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с</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использованием</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рассчитанных</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средних</w:t>
      </w:r>
      <w:r w:rsidR="008E4FBE" w:rsidRPr="002D2F9A">
        <w:rPr>
          <w:rFonts w:ascii="Times New Roman" w:hAnsi="Times New Roman" w:cs="Times New Roman"/>
          <w:spacing w:val="-5"/>
          <w:sz w:val="24"/>
          <w:szCs w:val="24"/>
        </w:rPr>
        <w:t xml:space="preserve"> </w:t>
      </w:r>
      <w:r w:rsidR="008E4FBE" w:rsidRPr="002D2F9A">
        <w:rPr>
          <w:rFonts w:ascii="Times New Roman" w:hAnsi="Times New Roman" w:cs="Times New Roman"/>
          <w:sz w:val="24"/>
          <w:szCs w:val="24"/>
        </w:rPr>
        <w:t>концентраций в каждо</w:t>
      </w:r>
      <w:r w:rsidR="003F7DC3" w:rsidRPr="002D2F9A">
        <w:rPr>
          <w:rFonts w:ascii="Times New Roman" w:hAnsi="Times New Roman" w:cs="Times New Roman"/>
          <w:sz w:val="24"/>
          <w:szCs w:val="24"/>
        </w:rPr>
        <w:t>м</w:t>
      </w:r>
      <w:r w:rsidR="008E4FBE" w:rsidRPr="002D2F9A">
        <w:rPr>
          <w:rFonts w:ascii="Times New Roman" w:hAnsi="Times New Roman" w:cs="Times New Roman"/>
          <w:sz w:val="24"/>
          <w:szCs w:val="24"/>
        </w:rPr>
        <w:t xml:space="preserve"> соответствующе</w:t>
      </w:r>
      <w:r w:rsidR="003F7DC3" w:rsidRPr="002D2F9A">
        <w:rPr>
          <w:rFonts w:ascii="Times New Roman" w:hAnsi="Times New Roman" w:cs="Times New Roman"/>
          <w:sz w:val="24"/>
          <w:szCs w:val="24"/>
        </w:rPr>
        <w:t>м</w:t>
      </w:r>
      <w:r w:rsidR="008E4FBE" w:rsidRPr="002D2F9A">
        <w:rPr>
          <w:rFonts w:ascii="Times New Roman" w:hAnsi="Times New Roman" w:cs="Times New Roman"/>
          <w:sz w:val="24"/>
          <w:szCs w:val="24"/>
        </w:rPr>
        <w:t xml:space="preserve"> </w:t>
      </w:r>
      <w:r w:rsidR="003F7DC3" w:rsidRPr="002D2F9A">
        <w:rPr>
          <w:rFonts w:ascii="Times New Roman" w:hAnsi="Times New Roman" w:cs="Times New Roman"/>
          <w:sz w:val="24"/>
          <w:szCs w:val="24"/>
        </w:rPr>
        <w:t>пункте</w:t>
      </w:r>
      <w:r w:rsidR="008E4FBE" w:rsidRPr="002D2F9A">
        <w:rPr>
          <w:rFonts w:ascii="Times New Roman" w:hAnsi="Times New Roman" w:cs="Times New Roman"/>
          <w:sz w:val="24"/>
          <w:szCs w:val="24"/>
        </w:rPr>
        <w:t xml:space="preserve"> мониторинга. </w:t>
      </w:r>
      <w:r w:rsidR="003F7DC3" w:rsidRPr="002D2F9A">
        <w:rPr>
          <w:rFonts w:ascii="Times New Roman" w:hAnsi="Times New Roman" w:cs="Times New Roman"/>
          <w:sz w:val="24"/>
          <w:szCs w:val="24"/>
        </w:rPr>
        <w:t>Расположение</w:t>
      </w:r>
      <w:r w:rsidR="008E4FBE" w:rsidRPr="002D2F9A">
        <w:rPr>
          <w:rFonts w:ascii="Times New Roman" w:hAnsi="Times New Roman" w:cs="Times New Roman"/>
          <w:sz w:val="24"/>
          <w:szCs w:val="24"/>
        </w:rPr>
        <w:t xml:space="preserve"> любого превышения соответствующего требования к качеству подземных вод или порогового значения должно быть определено для того, чтобы установить, находится ли оно в зоне, где загрязняющие вещества могут переноситься в зависящие от подземных вод наземные экосистемы</w:t>
      </w:r>
      <w:r w:rsidR="003F7DC3" w:rsidRPr="002D2F9A">
        <w:rPr>
          <w:rFonts w:ascii="Times New Roman" w:hAnsi="Times New Roman" w:cs="Times New Roman"/>
          <w:sz w:val="24"/>
          <w:szCs w:val="24"/>
        </w:rPr>
        <w:t>;</w:t>
      </w:r>
    </w:p>
    <w:p w14:paraId="7E6ADA95" w14:textId="77B14A8B" w:rsidR="008B52C8" w:rsidRPr="002D2F9A" w:rsidRDefault="003F7DC3" w:rsidP="00EA2533">
      <w:pPr>
        <w:pStyle w:val="a3"/>
        <w:widowControl w:val="0"/>
        <w:numPr>
          <w:ilvl w:val="1"/>
          <w:numId w:val="33"/>
        </w:numPr>
        <w:tabs>
          <w:tab w:val="left" w:pos="1134"/>
          <w:tab w:val="left" w:pos="1418"/>
        </w:tabs>
        <w:autoSpaceDE w:val="0"/>
        <w:autoSpaceDN w:val="0"/>
        <w:spacing w:after="0" w:line="240" w:lineRule="auto"/>
        <w:ind w:left="0"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третий этап</w:t>
      </w:r>
      <w:r w:rsidR="008E4FBE" w:rsidRPr="002D2F9A">
        <w:rPr>
          <w:rFonts w:ascii="Times New Roman" w:hAnsi="Times New Roman" w:cs="Times New Roman"/>
          <w:sz w:val="24"/>
          <w:szCs w:val="24"/>
        </w:rPr>
        <w:t xml:space="preserve"> (перенос загрязнителя): оценка количества (и концентрации) загрязнителя, перенесенного (или, вероятно, перенесенного) на </w:t>
      </w:r>
      <w:r w:rsidR="00E90C84" w:rsidRPr="002D2F9A">
        <w:rPr>
          <w:rFonts w:ascii="Times New Roman" w:hAnsi="Times New Roman" w:cs="Times New Roman"/>
          <w:sz w:val="24"/>
          <w:szCs w:val="24"/>
        </w:rPr>
        <w:t>приемник</w:t>
      </w:r>
      <w:r w:rsidR="008E4FBE" w:rsidRPr="002D2F9A">
        <w:rPr>
          <w:rFonts w:ascii="Times New Roman" w:hAnsi="Times New Roman" w:cs="Times New Roman"/>
          <w:sz w:val="24"/>
          <w:szCs w:val="24"/>
        </w:rPr>
        <w:t xml:space="preserve"> (наземные экосистемы, зависящие от подземных вод), и вероятного воздействия. Общая нагрузка загрязняющих веществ на подземные </w:t>
      </w:r>
      <w:r w:rsidR="00E90C84" w:rsidRPr="002D2F9A">
        <w:rPr>
          <w:rFonts w:ascii="Times New Roman" w:hAnsi="Times New Roman" w:cs="Times New Roman"/>
          <w:sz w:val="24"/>
          <w:szCs w:val="24"/>
        </w:rPr>
        <w:t xml:space="preserve">наземные </w:t>
      </w:r>
      <w:r w:rsidR="008E4FBE" w:rsidRPr="002D2F9A">
        <w:rPr>
          <w:rFonts w:ascii="Times New Roman" w:hAnsi="Times New Roman" w:cs="Times New Roman"/>
          <w:sz w:val="24"/>
          <w:szCs w:val="24"/>
        </w:rPr>
        <w:t>экосистемы, зависящие от подземных вод, может быть оценена на основе понимания коэффициентов разбавления и коэффициентов</w:t>
      </w:r>
      <w:r w:rsidR="008E4FBE" w:rsidRPr="002D2F9A">
        <w:rPr>
          <w:rFonts w:ascii="Times New Roman" w:hAnsi="Times New Roman" w:cs="Times New Roman"/>
          <w:spacing w:val="-2"/>
          <w:sz w:val="24"/>
          <w:szCs w:val="24"/>
        </w:rPr>
        <w:t xml:space="preserve"> </w:t>
      </w:r>
      <w:r w:rsidR="008E4FBE" w:rsidRPr="002D2F9A">
        <w:rPr>
          <w:rFonts w:ascii="Times New Roman" w:hAnsi="Times New Roman" w:cs="Times New Roman"/>
          <w:sz w:val="24"/>
          <w:szCs w:val="24"/>
        </w:rPr>
        <w:t>затухания между</w:t>
      </w:r>
      <w:r w:rsidR="008E4FBE" w:rsidRPr="002D2F9A">
        <w:rPr>
          <w:rFonts w:ascii="Times New Roman" w:hAnsi="Times New Roman" w:cs="Times New Roman"/>
          <w:spacing w:val="-1"/>
          <w:sz w:val="24"/>
          <w:szCs w:val="24"/>
        </w:rPr>
        <w:t xml:space="preserve"> </w:t>
      </w:r>
      <w:r w:rsidR="008E4FBE" w:rsidRPr="002D2F9A">
        <w:rPr>
          <w:rFonts w:ascii="Times New Roman" w:hAnsi="Times New Roman" w:cs="Times New Roman"/>
          <w:sz w:val="24"/>
          <w:szCs w:val="24"/>
        </w:rPr>
        <w:t>подземными</w:t>
      </w:r>
      <w:r w:rsidR="008E4FBE" w:rsidRPr="002D2F9A">
        <w:rPr>
          <w:rFonts w:ascii="Times New Roman" w:hAnsi="Times New Roman" w:cs="Times New Roman"/>
          <w:spacing w:val="-1"/>
          <w:sz w:val="24"/>
          <w:szCs w:val="24"/>
        </w:rPr>
        <w:t xml:space="preserve"> </w:t>
      </w:r>
      <w:r w:rsidR="008E4FBE" w:rsidRPr="002D2F9A">
        <w:rPr>
          <w:rFonts w:ascii="Times New Roman" w:hAnsi="Times New Roman" w:cs="Times New Roman"/>
          <w:sz w:val="24"/>
          <w:szCs w:val="24"/>
        </w:rPr>
        <w:t xml:space="preserve">водами и </w:t>
      </w:r>
      <w:r w:rsidR="005B041F" w:rsidRPr="002D2F9A">
        <w:rPr>
          <w:rFonts w:ascii="Times New Roman" w:hAnsi="Times New Roman" w:cs="Times New Roman"/>
          <w:sz w:val="24"/>
          <w:szCs w:val="24"/>
        </w:rPr>
        <w:t>на</w:t>
      </w:r>
      <w:r w:rsidR="008E4FBE" w:rsidRPr="002D2F9A">
        <w:rPr>
          <w:rFonts w:ascii="Times New Roman" w:hAnsi="Times New Roman" w:cs="Times New Roman"/>
          <w:sz w:val="24"/>
          <w:szCs w:val="24"/>
        </w:rPr>
        <w:t>земными экосистемами, зависящими от подземных вод.</w:t>
      </w:r>
    </w:p>
    <w:p w14:paraId="329D6894" w14:textId="77777777" w:rsidR="008B52C8" w:rsidRPr="002D2F9A" w:rsidRDefault="008B52C8">
      <w:pPr>
        <w:rPr>
          <w:rFonts w:eastAsiaTheme="minorHAnsi"/>
          <w:sz w:val="24"/>
          <w:szCs w:val="24"/>
        </w:rPr>
      </w:pPr>
      <w:r w:rsidRPr="002D2F9A">
        <w:rPr>
          <w:sz w:val="24"/>
          <w:szCs w:val="24"/>
        </w:rPr>
        <w:br w:type="page"/>
      </w:r>
    </w:p>
    <w:p w14:paraId="1EEBCC3A" w14:textId="77777777" w:rsidR="008E4FBE" w:rsidRPr="002D2F9A" w:rsidRDefault="008E4FBE" w:rsidP="008B52C8">
      <w:pPr>
        <w:pStyle w:val="a3"/>
        <w:widowControl w:val="0"/>
        <w:tabs>
          <w:tab w:val="left" w:pos="1134"/>
          <w:tab w:val="left" w:pos="1418"/>
        </w:tabs>
        <w:autoSpaceDE w:val="0"/>
        <w:autoSpaceDN w:val="0"/>
        <w:spacing w:after="0" w:line="240" w:lineRule="auto"/>
        <w:ind w:left="709"/>
        <w:contextualSpacing w:val="0"/>
        <w:jc w:val="both"/>
        <w:rPr>
          <w:rFonts w:ascii="Times New Roman" w:hAnsi="Times New Roman" w:cs="Times New Roman"/>
          <w:sz w:val="24"/>
          <w:szCs w:val="24"/>
        </w:rPr>
      </w:pPr>
    </w:p>
    <w:p w14:paraId="42CEDB40" w14:textId="3A00B02A" w:rsidR="008E4FBE" w:rsidRPr="002D2F9A" w:rsidRDefault="001613D8" w:rsidP="00EA2533">
      <w:pPr>
        <w:tabs>
          <w:tab w:val="left" w:pos="993"/>
          <w:tab w:val="left" w:pos="1134"/>
          <w:tab w:val="left" w:pos="1418"/>
        </w:tabs>
        <w:ind w:firstLine="0"/>
        <w:rPr>
          <w:iCs/>
          <w:sz w:val="24"/>
          <w:szCs w:val="24"/>
          <w:lang w:val="en-US"/>
        </w:rPr>
      </w:pPr>
      <w:r w:rsidRPr="002D2F9A">
        <w:rPr>
          <w:iCs/>
          <w:noProof/>
          <w:sz w:val="24"/>
          <w:szCs w:val="24"/>
          <w:lang w:eastAsia="ru-RU"/>
        </w:rPr>
        <w:drawing>
          <wp:inline distT="0" distB="0" distL="0" distR="0" wp14:anchorId="477318EB" wp14:editId="1C707EEE">
            <wp:extent cx="5796280" cy="6204585"/>
            <wp:effectExtent l="0" t="0" r="0" b="5715"/>
            <wp:docPr id="1528058152"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058152" name="Рисунок 1528058152"/>
                    <pic:cNvPicPr/>
                  </pic:nvPicPr>
                  <pic:blipFill>
                    <a:blip r:embed="rId11">
                      <a:extLst>
                        <a:ext uri="{28A0092B-C50C-407E-A947-70E740481C1C}">
                          <a14:useLocalDpi xmlns:a14="http://schemas.microsoft.com/office/drawing/2010/main" val="0"/>
                        </a:ext>
                      </a:extLst>
                    </a:blip>
                    <a:stretch>
                      <a:fillRect/>
                    </a:stretch>
                  </pic:blipFill>
                  <pic:spPr>
                    <a:xfrm>
                      <a:off x="0" y="0"/>
                      <a:ext cx="5796280" cy="6204585"/>
                    </a:xfrm>
                    <a:prstGeom prst="rect">
                      <a:avLst/>
                    </a:prstGeom>
                  </pic:spPr>
                </pic:pic>
              </a:graphicData>
            </a:graphic>
          </wp:inline>
        </w:drawing>
      </w:r>
    </w:p>
    <w:p w14:paraId="2A96DDA3" w14:textId="33E007D5" w:rsidR="00EA2533" w:rsidRPr="002D2F9A" w:rsidRDefault="00EA2533" w:rsidP="00EA2533">
      <w:pPr>
        <w:pStyle w:val="ad"/>
        <w:spacing w:before="0"/>
        <w:ind w:right="56" w:firstLine="709"/>
        <w:rPr>
          <w:rFonts w:ascii="Times New Roman" w:hAnsi="Times New Roman"/>
        </w:rPr>
      </w:pPr>
      <w:r w:rsidRPr="002D2F9A">
        <w:rPr>
          <w:rFonts w:ascii="Times New Roman" w:hAnsi="Times New Roman"/>
        </w:rPr>
        <w:t>Концептуальное</w:t>
      </w:r>
      <w:r w:rsidRPr="002D2F9A">
        <w:rPr>
          <w:rFonts w:ascii="Times New Roman" w:hAnsi="Times New Roman"/>
          <w:spacing w:val="-15"/>
        </w:rPr>
        <w:t xml:space="preserve"> </w:t>
      </w:r>
      <w:r w:rsidRPr="002D2F9A">
        <w:rPr>
          <w:rFonts w:ascii="Times New Roman" w:hAnsi="Times New Roman"/>
        </w:rPr>
        <w:t>моделирование</w:t>
      </w:r>
      <w:r w:rsidRPr="002D2F9A">
        <w:rPr>
          <w:rFonts w:ascii="Times New Roman" w:hAnsi="Times New Roman"/>
          <w:spacing w:val="-15"/>
        </w:rPr>
        <w:t xml:space="preserve"> </w:t>
      </w:r>
      <w:r w:rsidRPr="002D2F9A">
        <w:rPr>
          <w:rFonts w:ascii="Times New Roman" w:hAnsi="Times New Roman"/>
        </w:rPr>
        <w:t>(например,</w:t>
      </w:r>
      <w:r w:rsidRPr="002D2F9A">
        <w:rPr>
          <w:rFonts w:ascii="Times New Roman" w:hAnsi="Times New Roman"/>
          <w:spacing w:val="-15"/>
        </w:rPr>
        <w:t xml:space="preserve"> </w:t>
      </w:r>
      <w:r w:rsidR="005B041F" w:rsidRPr="002D2F9A">
        <w:rPr>
          <w:rFonts w:ascii="Times New Roman" w:hAnsi="Times New Roman"/>
        </w:rPr>
        <w:t>нагрузка</w:t>
      </w:r>
      <w:r w:rsidRPr="002D2F9A">
        <w:rPr>
          <w:rFonts w:ascii="Times New Roman" w:hAnsi="Times New Roman"/>
        </w:rPr>
        <w:t>,</w:t>
      </w:r>
      <w:r w:rsidRPr="002D2F9A">
        <w:rPr>
          <w:rFonts w:ascii="Times New Roman" w:hAnsi="Times New Roman"/>
          <w:spacing w:val="-15"/>
        </w:rPr>
        <w:t xml:space="preserve"> </w:t>
      </w:r>
      <w:r w:rsidRPr="002D2F9A">
        <w:rPr>
          <w:rFonts w:ascii="Times New Roman" w:hAnsi="Times New Roman"/>
        </w:rPr>
        <w:t>уязвимость, подземный водный объект)</w:t>
      </w:r>
      <w:r w:rsidRPr="002D2F9A">
        <w:rPr>
          <w:rFonts w:ascii="Times New Roman" w:hAnsi="Times New Roman"/>
          <w:spacing w:val="-15"/>
        </w:rPr>
        <w:t xml:space="preserve"> </w:t>
      </w:r>
      <w:r w:rsidRPr="002D2F9A">
        <w:rPr>
          <w:rFonts w:ascii="Times New Roman" w:hAnsi="Times New Roman"/>
        </w:rPr>
        <w:t>будет рассматриваться на каждом этапе оценки.</w:t>
      </w:r>
    </w:p>
    <w:p w14:paraId="6931849E" w14:textId="0D5E22BE" w:rsidR="00EA2533" w:rsidRPr="002D2F9A" w:rsidRDefault="008B52C8" w:rsidP="00EA2533">
      <w:pPr>
        <w:tabs>
          <w:tab w:val="left" w:pos="993"/>
          <w:tab w:val="left" w:pos="1134"/>
          <w:tab w:val="left" w:pos="1418"/>
        </w:tabs>
        <w:ind w:right="56"/>
        <w:rPr>
          <w:sz w:val="24"/>
          <w:szCs w:val="24"/>
        </w:rPr>
      </w:pPr>
      <w:r w:rsidRPr="002D2F9A">
        <w:rPr>
          <w:sz w:val="24"/>
          <w:szCs w:val="24"/>
        </w:rPr>
        <w:t>* </w:t>
      </w:r>
      <w:r w:rsidR="00EA2533" w:rsidRPr="002D2F9A">
        <w:rPr>
          <w:sz w:val="24"/>
          <w:szCs w:val="24"/>
        </w:rPr>
        <w:t xml:space="preserve">Если </w:t>
      </w:r>
      <w:r w:rsidR="005B041F" w:rsidRPr="002D2F9A">
        <w:rPr>
          <w:sz w:val="24"/>
          <w:szCs w:val="24"/>
        </w:rPr>
        <w:t xml:space="preserve">подземный </w:t>
      </w:r>
      <w:r w:rsidR="00EA2533" w:rsidRPr="002D2F9A">
        <w:rPr>
          <w:sz w:val="24"/>
          <w:szCs w:val="24"/>
        </w:rPr>
        <w:t>водный объект классифицируется как имеющий хорошее химическое состояние, то</w:t>
      </w:r>
      <w:r w:rsidR="00EA2533" w:rsidRPr="002D2F9A">
        <w:rPr>
          <w:spacing w:val="-4"/>
          <w:sz w:val="24"/>
          <w:szCs w:val="24"/>
        </w:rPr>
        <w:t xml:space="preserve"> </w:t>
      </w:r>
      <w:r w:rsidR="00EA2533" w:rsidRPr="002D2F9A">
        <w:rPr>
          <w:sz w:val="24"/>
          <w:szCs w:val="24"/>
        </w:rPr>
        <w:t>в</w:t>
      </w:r>
      <w:r w:rsidR="00EA2533" w:rsidRPr="002D2F9A">
        <w:rPr>
          <w:spacing w:val="-5"/>
          <w:sz w:val="24"/>
          <w:szCs w:val="24"/>
        </w:rPr>
        <w:t xml:space="preserve"> </w:t>
      </w:r>
      <w:r w:rsidR="00EA2533" w:rsidRPr="002D2F9A">
        <w:rPr>
          <w:sz w:val="24"/>
          <w:szCs w:val="24"/>
        </w:rPr>
        <w:t>соответствии</w:t>
      </w:r>
      <w:r w:rsidR="00EA2533" w:rsidRPr="002D2F9A">
        <w:rPr>
          <w:spacing w:val="-3"/>
          <w:sz w:val="24"/>
          <w:szCs w:val="24"/>
        </w:rPr>
        <w:t xml:space="preserve"> </w:t>
      </w:r>
      <w:r w:rsidR="00EA2533" w:rsidRPr="002D2F9A">
        <w:rPr>
          <w:sz w:val="24"/>
          <w:szCs w:val="24"/>
        </w:rPr>
        <w:t>с</w:t>
      </w:r>
      <w:r w:rsidR="00EA2533" w:rsidRPr="002D2F9A">
        <w:rPr>
          <w:spacing w:val="-5"/>
          <w:sz w:val="24"/>
          <w:szCs w:val="24"/>
        </w:rPr>
        <w:t xml:space="preserve"> </w:t>
      </w:r>
      <w:r w:rsidR="00EA2533" w:rsidRPr="002D2F9A">
        <w:rPr>
          <w:sz w:val="24"/>
          <w:szCs w:val="24"/>
        </w:rPr>
        <w:t>программами</w:t>
      </w:r>
      <w:r w:rsidR="00EA2533" w:rsidRPr="002D2F9A">
        <w:rPr>
          <w:spacing w:val="-3"/>
          <w:sz w:val="24"/>
          <w:szCs w:val="24"/>
        </w:rPr>
        <w:t xml:space="preserve"> </w:t>
      </w:r>
      <w:r w:rsidR="00EA2533" w:rsidRPr="002D2F9A">
        <w:rPr>
          <w:sz w:val="24"/>
          <w:szCs w:val="24"/>
        </w:rPr>
        <w:t>мер,</w:t>
      </w:r>
      <w:r w:rsidR="00EA2533" w:rsidRPr="002D2F9A">
        <w:rPr>
          <w:spacing w:val="-4"/>
          <w:sz w:val="24"/>
          <w:szCs w:val="24"/>
        </w:rPr>
        <w:t xml:space="preserve"> </w:t>
      </w:r>
      <w:r w:rsidR="00EA2533" w:rsidRPr="002D2F9A">
        <w:rPr>
          <w:sz w:val="24"/>
          <w:szCs w:val="24"/>
        </w:rPr>
        <w:t>которые</w:t>
      </w:r>
      <w:r w:rsidR="00EA2533" w:rsidRPr="002D2F9A">
        <w:rPr>
          <w:spacing w:val="-6"/>
          <w:sz w:val="24"/>
          <w:szCs w:val="24"/>
        </w:rPr>
        <w:t xml:space="preserve"> </w:t>
      </w:r>
      <w:r w:rsidR="00EA2533" w:rsidRPr="002D2F9A">
        <w:rPr>
          <w:sz w:val="24"/>
          <w:szCs w:val="24"/>
        </w:rPr>
        <w:t>являются</w:t>
      </w:r>
      <w:r w:rsidR="00EA2533" w:rsidRPr="002D2F9A">
        <w:rPr>
          <w:spacing w:val="-4"/>
          <w:sz w:val="24"/>
          <w:szCs w:val="24"/>
        </w:rPr>
        <w:t xml:space="preserve"> </w:t>
      </w:r>
      <w:r w:rsidR="00EA2533" w:rsidRPr="002D2F9A">
        <w:rPr>
          <w:sz w:val="24"/>
          <w:szCs w:val="24"/>
        </w:rPr>
        <w:t>частью</w:t>
      </w:r>
      <w:r w:rsidR="00EA2533" w:rsidRPr="002D2F9A">
        <w:rPr>
          <w:spacing w:val="-4"/>
          <w:sz w:val="24"/>
          <w:szCs w:val="24"/>
        </w:rPr>
        <w:t xml:space="preserve"> </w:t>
      </w:r>
      <w:r w:rsidR="00EA2533" w:rsidRPr="002D2F9A">
        <w:rPr>
          <w:sz w:val="24"/>
          <w:szCs w:val="24"/>
        </w:rPr>
        <w:t>планов</w:t>
      </w:r>
      <w:r w:rsidR="00EA2533" w:rsidRPr="002D2F9A">
        <w:rPr>
          <w:spacing w:val="-5"/>
          <w:sz w:val="24"/>
          <w:szCs w:val="24"/>
        </w:rPr>
        <w:t xml:space="preserve"> </w:t>
      </w:r>
      <w:r w:rsidR="00EA2533" w:rsidRPr="002D2F9A">
        <w:rPr>
          <w:sz w:val="24"/>
          <w:szCs w:val="24"/>
        </w:rPr>
        <w:t>управления</w:t>
      </w:r>
      <w:r w:rsidR="00EA2533" w:rsidRPr="002D2F9A">
        <w:rPr>
          <w:spacing w:val="-4"/>
          <w:sz w:val="24"/>
          <w:szCs w:val="24"/>
        </w:rPr>
        <w:t xml:space="preserve"> </w:t>
      </w:r>
      <w:r w:rsidR="00EA2533" w:rsidRPr="002D2F9A">
        <w:rPr>
          <w:sz w:val="24"/>
          <w:szCs w:val="24"/>
        </w:rPr>
        <w:t>речными бассейнами, будут приняты необходимые меры по защите водных экосистем, наземных экосистем</w:t>
      </w:r>
      <w:r w:rsidR="00EA2533" w:rsidRPr="002D2F9A">
        <w:rPr>
          <w:spacing w:val="49"/>
          <w:sz w:val="24"/>
          <w:szCs w:val="24"/>
        </w:rPr>
        <w:t xml:space="preserve"> </w:t>
      </w:r>
      <w:r w:rsidR="00EA2533" w:rsidRPr="002D2F9A">
        <w:rPr>
          <w:sz w:val="24"/>
          <w:szCs w:val="24"/>
        </w:rPr>
        <w:t>и</w:t>
      </w:r>
      <w:r w:rsidR="00EA2533" w:rsidRPr="002D2F9A">
        <w:rPr>
          <w:spacing w:val="54"/>
          <w:sz w:val="24"/>
          <w:szCs w:val="24"/>
        </w:rPr>
        <w:t xml:space="preserve"> </w:t>
      </w:r>
      <w:r w:rsidR="00EA2533" w:rsidRPr="002D2F9A">
        <w:rPr>
          <w:sz w:val="24"/>
          <w:szCs w:val="24"/>
        </w:rPr>
        <w:t>использования</w:t>
      </w:r>
      <w:r w:rsidR="00EA2533" w:rsidRPr="002D2F9A">
        <w:rPr>
          <w:spacing w:val="52"/>
          <w:sz w:val="24"/>
          <w:szCs w:val="24"/>
        </w:rPr>
        <w:t xml:space="preserve"> </w:t>
      </w:r>
      <w:r w:rsidR="00EA2533" w:rsidRPr="002D2F9A">
        <w:rPr>
          <w:sz w:val="24"/>
          <w:szCs w:val="24"/>
        </w:rPr>
        <w:t>подземных</w:t>
      </w:r>
      <w:r w:rsidR="00EA2533" w:rsidRPr="002D2F9A">
        <w:rPr>
          <w:spacing w:val="52"/>
          <w:sz w:val="24"/>
          <w:szCs w:val="24"/>
        </w:rPr>
        <w:t xml:space="preserve"> </w:t>
      </w:r>
      <w:r w:rsidR="00EA2533" w:rsidRPr="002D2F9A">
        <w:rPr>
          <w:sz w:val="24"/>
          <w:szCs w:val="24"/>
        </w:rPr>
        <w:t>вод</w:t>
      </w:r>
      <w:r w:rsidR="00EA2533" w:rsidRPr="002D2F9A">
        <w:rPr>
          <w:spacing w:val="53"/>
          <w:sz w:val="24"/>
          <w:szCs w:val="24"/>
        </w:rPr>
        <w:t xml:space="preserve"> </w:t>
      </w:r>
      <w:r w:rsidR="00EA2533" w:rsidRPr="002D2F9A">
        <w:rPr>
          <w:sz w:val="24"/>
          <w:szCs w:val="24"/>
        </w:rPr>
        <w:t>человеком</w:t>
      </w:r>
      <w:r w:rsidR="00EA2533" w:rsidRPr="002D2F9A">
        <w:rPr>
          <w:spacing w:val="52"/>
          <w:sz w:val="24"/>
          <w:szCs w:val="24"/>
        </w:rPr>
        <w:t xml:space="preserve"> </w:t>
      </w:r>
      <w:r w:rsidR="00EA2533" w:rsidRPr="002D2F9A">
        <w:rPr>
          <w:sz w:val="24"/>
          <w:szCs w:val="24"/>
        </w:rPr>
        <w:t>на</w:t>
      </w:r>
      <w:r w:rsidR="00EA2533" w:rsidRPr="002D2F9A">
        <w:rPr>
          <w:spacing w:val="51"/>
          <w:sz w:val="24"/>
          <w:szCs w:val="24"/>
        </w:rPr>
        <w:t xml:space="preserve"> </w:t>
      </w:r>
      <w:r w:rsidR="00EA2533" w:rsidRPr="002D2F9A">
        <w:rPr>
          <w:sz w:val="24"/>
          <w:szCs w:val="24"/>
        </w:rPr>
        <w:t>части</w:t>
      </w:r>
      <w:r w:rsidR="00EA2533" w:rsidRPr="002D2F9A">
        <w:rPr>
          <w:spacing w:val="54"/>
          <w:sz w:val="24"/>
          <w:szCs w:val="24"/>
        </w:rPr>
        <w:t xml:space="preserve"> </w:t>
      </w:r>
      <w:r w:rsidR="00EA2533" w:rsidRPr="002D2F9A">
        <w:rPr>
          <w:sz w:val="24"/>
          <w:szCs w:val="24"/>
        </w:rPr>
        <w:t>водного объекта,</w:t>
      </w:r>
      <w:r w:rsidR="00EA2533" w:rsidRPr="002D2F9A">
        <w:rPr>
          <w:spacing w:val="53"/>
          <w:sz w:val="24"/>
          <w:szCs w:val="24"/>
        </w:rPr>
        <w:t xml:space="preserve"> </w:t>
      </w:r>
      <w:r w:rsidR="00EA2533" w:rsidRPr="002D2F9A">
        <w:rPr>
          <w:spacing w:val="-2"/>
          <w:sz w:val="24"/>
          <w:szCs w:val="24"/>
        </w:rPr>
        <w:t>представленно</w:t>
      </w:r>
      <w:r w:rsidR="005B041F" w:rsidRPr="002D2F9A">
        <w:rPr>
          <w:spacing w:val="-2"/>
          <w:sz w:val="24"/>
          <w:szCs w:val="24"/>
        </w:rPr>
        <w:t>го</w:t>
      </w:r>
      <w:r w:rsidR="00EA2533" w:rsidRPr="002D2F9A">
        <w:rPr>
          <w:spacing w:val="-2"/>
          <w:sz w:val="24"/>
          <w:szCs w:val="24"/>
        </w:rPr>
        <w:t xml:space="preserve"> </w:t>
      </w:r>
      <w:r w:rsidR="005B041F" w:rsidRPr="002D2F9A">
        <w:rPr>
          <w:spacing w:val="-2"/>
          <w:sz w:val="24"/>
          <w:szCs w:val="24"/>
        </w:rPr>
        <w:t>пунктом</w:t>
      </w:r>
      <w:r w:rsidR="00EA2533" w:rsidRPr="002D2F9A">
        <w:rPr>
          <w:sz w:val="24"/>
          <w:szCs w:val="24"/>
        </w:rPr>
        <w:t xml:space="preserve"> </w:t>
      </w:r>
      <w:r w:rsidR="00EA2533" w:rsidRPr="002D2F9A">
        <w:rPr>
          <w:spacing w:val="-2"/>
          <w:sz w:val="24"/>
          <w:szCs w:val="24"/>
        </w:rPr>
        <w:t>(</w:t>
      </w:r>
      <w:r w:rsidR="005B041F" w:rsidRPr="002D2F9A">
        <w:rPr>
          <w:spacing w:val="-2"/>
          <w:sz w:val="24"/>
          <w:szCs w:val="24"/>
        </w:rPr>
        <w:t>пунктами</w:t>
      </w:r>
      <w:r w:rsidR="00EA2533" w:rsidRPr="002D2F9A">
        <w:rPr>
          <w:spacing w:val="-2"/>
          <w:sz w:val="24"/>
          <w:szCs w:val="24"/>
        </w:rPr>
        <w:t>)</w:t>
      </w:r>
      <w:r w:rsidR="00EA2533" w:rsidRPr="002D2F9A">
        <w:rPr>
          <w:sz w:val="24"/>
          <w:szCs w:val="24"/>
        </w:rPr>
        <w:t xml:space="preserve"> </w:t>
      </w:r>
      <w:r w:rsidR="00EA2533" w:rsidRPr="002D2F9A">
        <w:rPr>
          <w:spacing w:val="-2"/>
          <w:sz w:val="24"/>
          <w:szCs w:val="24"/>
        </w:rPr>
        <w:t>мониторинга,</w:t>
      </w:r>
      <w:r w:rsidR="00EA2533" w:rsidRPr="002D2F9A">
        <w:rPr>
          <w:sz w:val="24"/>
          <w:szCs w:val="24"/>
        </w:rPr>
        <w:t xml:space="preserve"> </w:t>
      </w:r>
      <w:r w:rsidR="00EA2533" w:rsidRPr="002D2F9A">
        <w:rPr>
          <w:spacing w:val="-4"/>
          <w:sz w:val="24"/>
          <w:szCs w:val="24"/>
        </w:rPr>
        <w:t>где</w:t>
      </w:r>
      <w:r w:rsidR="00EA2533" w:rsidRPr="002D2F9A">
        <w:rPr>
          <w:sz w:val="24"/>
          <w:szCs w:val="24"/>
        </w:rPr>
        <w:t xml:space="preserve"> </w:t>
      </w:r>
      <w:r w:rsidR="00EA2533" w:rsidRPr="002D2F9A">
        <w:rPr>
          <w:spacing w:val="-4"/>
          <w:sz w:val="24"/>
          <w:szCs w:val="24"/>
        </w:rPr>
        <w:t>было</w:t>
      </w:r>
      <w:r w:rsidR="00EA2533" w:rsidRPr="002D2F9A">
        <w:rPr>
          <w:sz w:val="24"/>
          <w:szCs w:val="24"/>
        </w:rPr>
        <w:t xml:space="preserve"> </w:t>
      </w:r>
      <w:r w:rsidR="00EA2533" w:rsidRPr="002D2F9A">
        <w:rPr>
          <w:spacing w:val="-2"/>
          <w:sz w:val="24"/>
          <w:szCs w:val="24"/>
        </w:rPr>
        <w:t>превышено</w:t>
      </w:r>
      <w:r w:rsidR="00EA2533" w:rsidRPr="002D2F9A">
        <w:rPr>
          <w:sz w:val="24"/>
          <w:szCs w:val="24"/>
        </w:rPr>
        <w:t xml:space="preserve"> </w:t>
      </w:r>
      <w:r w:rsidR="00EA2533" w:rsidRPr="002D2F9A">
        <w:rPr>
          <w:spacing w:val="-2"/>
          <w:sz w:val="24"/>
          <w:szCs w:val="24"/>
        </w:rPr>
        <w:t>значение,</w:t>
      </w:r>
      <w:r w:rsidR="00EA2533" w:rsidRPr="002D2F9A">
        <w:rPr>
          <w:sz w:val="24"/>
          <w:szCs w:val="24"/>
        </w:rPr>
        <w:t xml:space="preserve"> </w:t>
      </w:r>
      <w:r w:rsidR="00EA2533" w:rsidRPr="002D2F9A">
        <w:rPr>
          <w:spacing w:val="-2"/>
          <w:sz w:val="24"/>
          <w:szCs w:val="24"/>
        </w:rPr>
        <w:t xml:space="preserve">соответствующее </w:t>
      </w:r>
      <w:r w:rsidR="00EA2533" w:rsidRPr="002D2F9A">
        <w:rPr>
          <w:sz w:val="24"/>
          <w:szCs w:val="24"/>
        </w:rPr>
        <w:t>требованиям к качеству подземных вод или пороговому значению.</w:t>
      </w:r>
    </w:p>
    <w:p w14:paraId="223AB93B" w14:textId="77777777" w:rsidR="00EA2533" w:rsidRPr="002D2F9A" w:rsidRDefault="00EA2533" w:rsidP="00EA2533">
      <w:pPr>
        <w:tabs>
          <w:tab w:val="left" w:pos="993"/>
          <w:tab w:val="left" w:pos="1134"/>
          <w:tab w:val="left" w:pos="1418"/>
        </w:tabs>
        <w:ind w:right="56"/>
        <w:rPr>
          <w:sz w:val="24"/>
          <w:szCs w:val="24"/>
        </w:rPr>
      </w:pPr>
    </w:p>
    <w:p w14:paraId="0A8B32B1" w14:textId="6508D78D" w:rsidR="008B52C8" w:rsidRPr="002D2F9A" w:rsidRDefault="00EA2533" w:rsidP="008B52C8">
      <w:pPr>
        <w:pStyle w:val="20"/>
        <w:tabs>
          <w:tab w:val="left" w:pos="993"/>
          <w:tab w:val="left" w:pos="1276"/>
          <w:tab w:val="left" w:pos="1418"/>
          <w:tab w:val="left" w:pos="1701"/>
        </w:tabs>
        <w:spacing w:before="0"/>
        <w:ind w:right="56" w:firstLine="0"/>
        <w:jc w:val="center"/>
        <w:rPr>
          <w:rFonts w:ascii="Times New Roman" w:hAnsi="Times New Roman" w:cs="Times New Roman"/>
          <w:b w:val="0"/>
          <w:bCs w:val="0"/>
          <w:i/>
          <w:iCs/>
          <w:color w:val="auto"/>
          <w:sz w:val="24"/>
          <w:szCs w:val="24"/>
        </w:rPr>
      </w:pPr>
      <w:r w:rsidRPr="002D2F9A">
        <w:rPr>
          <w:rFonts w:ascii="Times New Roman" w:hAnsi="Times New Roman" w:cs="Times New Roman"/>
          <w:color w:val="auto"/>
          <w:sz w:val="24"/>
          <w:szCs w:val="24"/>
        </w:rPr>
        <w:t>Рисунок</w:t>
      </w:r>
      <w:r w:rsidRPr="002D2F9A">
        <w:rPr>
          <w:rFonts w:ascii="Times New Roman" w:hAnsi="Times New Roman" w:cs="Times New Roman"/>
          <w:color w:val="auto"/>
          <w:spacing w:val="-15"/>
          <w:sz w:val="24"/>
          <w:szCs w:val="24"/>
        </w:rPr>
        <w:t xml:space="preserve"> </w:t>
      </w:r>
      <w:r w:rsidRPr="002D2F9A">
        <w:rPr>
          <w:rFonts w:ascii="Times New Roman" w:hAnsi="Times New Roman" w:cs="Times New Roman"/>
          <w:color w:val="auto"/>
          <w:sz w:val="24"/>
          <w:szCs w:val="24"/>
        </w:rPr>
        <w:t>4.</w:t>
      </w:r>
      <w:r w:rsidRPr="002D2F9A">
        <w:rPr>
          <w:rFonts w:ascii="Times New Roman" w:hAnsi="Times New Roman" w:cs="Times New Roman"/>
          <w:color w:val="auto"/>
          <w:spacing w:val="-15"/>
          <w:sz w:val="24"/>
          <w:szCs w:val="24"/>
        </w:rPr>
        <w:t xml:space="preserve"> </w:t>
      </w:r>
      <w:r w:rsidRPr="002D2F9A">
        <w:rPr>
          <w:rFonts w:ascii="Times New Roman" w:hAnsi="Times New Roman" w:cs="Times New Roman"/>
          <w:b w:val="0"/>
          <w:bCs w:val="0"/>
          <w:i/>
          <w:iCs/>
          <w:color w:val="auto"/>
          <w:sz w:val="24"/>
          <w:szCs w:val="24"/>
        </w:rPr>
        <w:t>Процедура</w:t>
      </w:r>
      <w:r w:rsidRPr="002D2F9A">
        <w:rPr>
          <w:rFonts w:ascii="Times New Roman" w:hAnsi="Times New Roman" w:cs="Times New Roman"/>
          <w:b w:val="0"/>
          <w:bCs w:val="0"/>
          <w:i/>
          <w:iCs/>
          <w:color w:val="auto"/>
          <w:spacing w:val="-15"/>
          <w:sz w:val="24"/>
          <w:szCs w:val="24"/>
        </w:rPr>
        <w:t xml:space="preserve"> </w:t>
      </w:r>
      <w:r w:rsidR="00BE3F7A" w:rsidRPr="002D2F9A">
        <w:rPr>
          <w:rFonts w:ascii="Times New Roman" w:hAnsi="Times New Roman" w:cs="Times New Roman"/>
          <w:b w:val="0"/>
          <w:bCs w:val="0"/>
          <w:i/>
          <w:iCs/>
          <w:color w:val="auto"/>
          <w:sz w:val="24"/>
          <w:szCs w:val="24"/>
        </w:rPr>
        <w:t>проведения теста на</w:t>
      </w:r>
      <w:r w:rsidRPr="002D2F9A">
        <w:rPr>
          <w:rFonts w:ascii="Times New Roman" w:hAnsi="Times New Roman" w:cs="Times New Roman"/>
          <w:b w:val="0"/>
          <w:bCs w:val="0"/>
          <w:i/>
          <w:iCs/>
          <w:color w:val="auto"/>
          <w:spacing w:val="-14"/>
          <w:sz w:val="24"/>
          <w:szCs w:val="24"/>
        </w:rPr>
        <w:t xml:space="preserve"> </w:t>
      </w:r>
      <w:r w:rsidRPr="002D2F9A">
        <w:rPr>
          <w:rFonts w:ascii="Times New Roman" w:hAnsi="Times New Roman" w:cs="Times New Roman"/>
          <w:b w:val="0"/>
          <w:bCs w:val="0"/>
          <w:i/>
          <w:iCs/>
          <w:color w:val="auto"/>
          <w:sz w:val="24"/>
          <w:szCs w:val="24"/>
        </w:rPr>
        <w:t>значительно</w:t>
      </w:r>
      <w:r w:rsidR="00BE3F7A" w:rsidRPr="002D2F9A">
        <w:rPr>
          <w:rFonts w:ascii="Times New Roman" w:hAnsi="Times New Roman" w:cs="Times New Roman"/>
          <w:b w:val="0"/>
          <w:bCs w:val="0"/>
          <w:i/>
          <w:iCs/>
          <w:color w:val="auto"/>
          <w:sz w:val="24"/>
          <w:szCs w:val="24"/>
        </w:rPr>
        <w:t>е</w:t>
      </w:r>
      <w:r w:rsidRPr="002D2F9A">
        <w:rPr>
          <w:rFonts w:ascii="Times New Roman" w:hAnsi="Times New Roman" w:cs="Times New Roman"/>
          <w:b w:val="0"/>
          <w:bCs w:val="0"/>
          <w:i/>
          <w:iCs/>
          <w:color w:val="auto"/>
          <w:spacing w:val="-14"/>
          <w:sz w:val="24"/>
          <w:szCs w:val="24"/>
        </w:rPr>
        <w:t xml:space="preserve"> </w:t>
      </w:r>
      <w:r w:rsidRPr="002D2F9A">
        <w:rPr>
          <w:rFonts w:ascii="Times New Roman" w:hAnsi="Times New Roman" w:cs="Times New Roman"/>
          <w:b w:val="0"/>
          <w:bCs w:val="0"/>
          <w:i/>
          <w:iCs/>
          <w:color w:val="auto"/>
          <w:sz w:val="24"/>
          <w:szCs w:val="24"/>
        </w:rPr>
        <w:t>ухудшени</w:t>
      </w:r>
      <w:r w:rsidR="00BE3F7A" w:rsidRPr="002D2F9A">
        <w:rPr>
          <w:rFonts w:ascii="Times New Roman" w:hAnsi="Times New Roman" w:cs="Times New Roman"/>
          <w:b w:val="0"/>
          <w:bCs w:val="0"/>
          <w:i/>
          <w:iCs/>
          <w:color w:val="auto"/>
          <w:sz w:val="24"/>
          <w:szCs w:val="24"/>
        </w:rPr>
        <w:t>е</w:t>
      </w:r>
      <w:r w:rsidRPr="002D2F9A">
        <w:rPr>
          <w:rFonts w:ascii="Times New Roman" w:hAnsi="Times New Roman" w:cs="Times New Roman"/>
          <w:b w:val="0"/>
          <w:bCs w:val="0"/>
          <w:i/>
          <w:iCs/>
          <w:color w:val="auto"/>
          <w:spacing w:val="-14"/>
          <w:sz w:val="24"/>
          <w:szCs w:val="24"/>
        </w:rPr>
        <w:t xml:space="preserve"> </w:t>
      </w:r>
      <w:r w:rsidRPr="002D2F9A">
        <w:rPr>
          <w:rFonts w:ascii="Times New Roman" w:hAnsi="Times New Roman" w:cs="Times New Roman"/>
          <w:b w:val="0"/>
          <w:bCs w:val="0"/>
          <w:i/>
          <w:iCs/>
          <w:color w:val="auto"/>
          <w:sz w:val="24"/>
          <w:szCs w:val="24"/>
        </w:rPr>
        <w:t>состояния</w:t>
      </w:r>
      <w:r w:rsidRPr="002D2F9A">
        <w:rPr>
          <w:rFonts w:ascii="Times New Roman" w:hAnsi="Times New Roman" w:cs="Times New Roman"/>
          <w:b w:val="0"/>
          <w:bCs w:val="0"/>
          <w:i/>
          <w:iCs/>
          <w:color w:val="auto"/>
          <w:spacing w:val="-14"/>
          <w:sz w:val="24"/>
          <w:szCs w:val="24"/>
        </w:rPr>
        <w:t xml:space="preserve"> </w:t>
      </w:r>
      <w:r w:rsidRPr="002D2F9A">
        <w:rPr>
          <w:rFonts w:ascii="Times New Roman" w:hAnsi="Times New Roman" w:cs="Times New Roman"/>
          <w:b w:val="0"/>
          <w:bCs w:val="0"/>
          <w:i/>
          <w:iCs/>
          <w:color w:val="auto"/>
          <w:sz w:val="24"/>
          <w:szCs w:val="24"/>
        </w:rPr>
        <w:t>наземных экосистем, непосредственно зависящих от подземного водного объект</w:t>
      </w:r>
      <w:r w:rsidR="00BE3F7A" w:rsidRPr="002D2F9A">
        <w:rPr>
          <w:rFonts w:ascii="Times New Roman" w:hAnsi="Times New Roman" w:cs="Times New Roman"/>
          <w:b w:val="0"/>
          <w:bCs w:val="0"/>
          <w:i/>
          <w:iCs/>
          <w:color w:val="auto"/>
          <w:sz w:val="24"/>
          <w:szCs w:val="24"/>
        </w:rPr>
        <w:t>а</w:t>
      </w:r>
    </w:p>
    <w:p w14:paraId="752C00DB" w14:textId="77777777" w:rsidR="008B52C8" w:rsidRPr="002D2F9A" w:rsidRDefault="008B52C8">
      <w:pPr>
        <w:rPr>
          <w:rFonts w:eastAsiaTheme="majorEastAsia"/>
          <w:b/>
          <w:bCs/>
          <w:sz w:val="24"/>
          <w:szCs w:val="24"/>
        </w:rPr>
      </w:pPr>
      <w:r w:rsidRPr="002D2F9A">
        <w:rPr>
          <w:sz w:val="24"/>
          <w:szCs w:val="24"/>
        </w:rPr>
        <w:br w:type="page"/>
      </w:r>
    </w:p>
    <w:p w14:paraId="74857593" w14:textId="77777777" w:rsidR="00EA2533" w:rsidRPr="002D2F9A" w:rsidRDefault="00EA2533" w:rsidP="00EA2533">
      <w:pPr>
        <w:pStyle w:val="20"/>
        <w:tabs>
          <w:tab w:val="left" w:pos="993"/>
          <w:tab w:val="left" w:pos="1276"/>
          <w:tab w:val="left" w:pos="1418"/>
          <w:tab w:val="left" w:pos="1701"/>
        </w:tabs>
        <w:spacing w:before="0"/>
        <w:ind w:right="56"/>
        <w:jc w:val="center"/>
        <w:rPr>
          <w:rFonts w:ascii="Times New Roman" w:hAnsi="Times New Roman" w:cs="Times New Roman"/>
          <w:color w:val="auto"/>
          <w:sz w:val="24"/>
          <w:szCs w:val="24"/>
        </w:rPr>
      </w:pPr>
    </w:p>
    <w:p w14:paraId="3916CB5E" w14:textId="78664540" w:rsidR="005E6BE5" w:rsidRPr="002D2F9A" w:rsidRDefault="00EA2533" w:rsidP="00D66C6F">
      <w:pPr>
        <w:tabs>
          <w:tab w:val="left" w:pos="993"/>
          <w:tab w:val="left" w:pos="1276"/>
          <w:tab w:val="left" w:pos="1418"/>
          <w:tab w:val="left" w:pos="1701"/>
        </w:tabs>
        <w:ind w:right="56" w:firstLine="0"/>
        <w:jc w:val="center"/>
        <w:rPr>
          <w:b/>
          <w:sz w:val="24"/>
          <w:szCs w:val="24"/>
          <w:lang w:val="ro-MD"/>
        </w:rPr>
      </w:pPr>
      <w:r w:rsidRPr="002D2F9A">
        <w:rPr>
          <w:b/>
          <w:sz w:val="24"/>
          <w:szCs w:val="24"/>
        </w:rPr>
        <w:t>Тест 5</w:t>
      </w:r>
      <w:r w:rsidR="005C148B" w:rsidRPr="002D2F9A">
        <w:rPr>
          <w:b/>
          <w:sz w:val="24"/>
          <w:szCs w:val="24"/>
        </w:rPr>
        <w:t>.</w:t>
      </w:r>
      <w:r w:rsidRPr="002D2F9A">
        <w:rPr>
          <w:b/>
          <w:sz w:val="24"/>
          <w:szCs w:val="24"/>
        </w:rPr>
        <w:t xml:space="preserve"> Выполнение требований по обеспечению защиты подземных водных объектов, необходимых для предотвращения ухудшения качества подземных вод с целью снижения</w:t>
      </w:r>
      <w:r w:rsidRPr="002D2F9A">
        <w:rPr>
          <w:b/>
          <w:spacing w:val="-7"/>
          <w:sz w:val="24"/>
          <w:szCs w:val="24"/>
        </w:rPr>
        <w:t xml:space="preserve"> </w:t>
      </w:r>
      <w:r w:rsidRPr="002D2F9A">
        <w:rPr>
          <w:b/>
          <w:sz w:val="24"/>
          <w:szCs w:val="24"/>
        </w:rPr>
        <w:t>уровня</w:t>
      </w:r>
      <w:r w:rsidRPr="002D2F9A">
        <w:rPr>
          <w:b/>
          <w:spacing w:val="-6"/>
          <w:sz w:val="24"/>
          <w:szCs w:val="24"/>
        </w:rPr>
        <w:t xml:space="preserve"> </w:t>
      </w:r>
      <w:r w:rsidRPr="002D2F9A">
        <w:rPr>
          <w:b/>
          <w:sz w:val="24"/>
          <w:szCs w:val="24"/>
        </w:rPr>
        <w:t>очистки,</w:t>
      </w:r>
      <w:r w:rsidRPr="002D2F9A">
        <w:rPr>
          <w:b/>
          <w:spacing w:val="-7"/>
          <w:sz w:val="24"/>
          <w:szCs w:val="24"/>
        </w:rPr>
        <w:t xml:space="preserve"> </w:t>
      </w:r>
      <w:r w:rsidRPr="002D2F9A">
        <w:rPr>
          <w:b/>
          <w:sz w:val="24"/>
          <w:szCs w:val="24"/>
        </w:rPr>
        <w:t>необходимого</w:t>
      </w:r>
      <w:r w:rsidRPr="002D2F9A">
        <w:rPr>
          <w:b/>
          <w:spacing w:val="-7"/>
          <w:sz w:val="24"/>
          <w:szCs w:val="24"/>
        </w:rPr>
        <w:t xml:space="preserve"> </w:t>
      </w:r>
      <w:r w:rsidRPr="002D2F9A">
        <w:rPr>
          <w:b/>
          <w:sz w:val="24"/>
          <w:szCs w:val="24"/>
        </w:rPr>
        <w:t>для</w:t>
      </w:r>
      <w:r w:rsidRPr="002D2F9A">
        <w:rPr>
          <w:b/>
          <w:spacing w:val="-6"/>
          <w:sz w:val="24"/>
          <w:szCs w:val="24"/>
        </w:rPr>
        <w:t xml:space="preserve"> </w:t>
      </w:r>
      <w:r w:rsidRPr="002D2F9A">
        <w:rPr>
          <w:b/>
          <w:sz w:val="24"/>
          <w:szCs w:val="24"/>
        </w:rPr>
        <w:t>использования</w:t>
      </w:r>
      <w:r w:rsidRPr="002D2F9A">
        <w:rPr>
          <w:b/>
          <w:spacing w:val="-7"/>
          <w:sz w:val="24"/>
          <w:szCs w:val="24"/>
        </w:rPr>
        <w:t xml:space="preserve"> </w:t>
      </w:r>
      <w:r w:rsidRPr="002D2F9A">
        <w:rPr>
          <w:b/>
          <w:sz w:val="24"/>
          <w:szCs w:val="24"/>
        </w:rPr>
        <w:t>в</w:t>
      </w:r>
      <w:r w:rsidRPr="002D2F9A">
        <w:rPr>
          <w:b/>
          <w:spacing w:val="-7"/>
          <w:sz w:val="24"/>
          <w:szCs w:val="24"/>
        </w:rPr>
        <w:t xml:space="preserve"> </w:t>
      </w:r>
      <w:r w:rsidRPr="002D2F9A">
        <w:rPr>
          <w:b/>
          <w:sz w:val="24"/>
          <w:szCs w:val="24"/>
        </w:rPr>
        <w:t>качестве</w:t>
      </w:r>
      <w:r w:rsidRPr="002D2F9A">
        <w:rPr>
          <w:b/>
          <w:spacing w:val="-6"/>
          <w:sz w:val="24"/>
          <w:szCs w:val="24"/>
        </w:rPr>
        <w:t xml:space="preserve"> </w:t>
      </w:r>
      <w:r w:rsidRPr="002D2F9A">
        <w:rPr>
          <w:b/>
          <w:sz w:val="24"/>
          <w:szCs w:val="24"/>
        </w:rPr>
        <w:t>питьевой</w:t>
      </w:r>
      <w:r w:rsidRPr="002D2F9A">
        <w:rPr>
          <w:b/>
          <w:spacing w:val="-7"/>
          <w:sz w:val="24"/>
          <w:szCs w:val="24"/>
        </w:rPr>
        <w:t xml:space="preserve"> </w:t>
      </w:r>
      <w:r w:rsidRPr="002D2F9A">
        <w:rPr>
          <w:b/>
          <w:sz w:val="24"/>
          <w:szCs w:val="24"/>
        </w:rPr>
        <w:t>воды</w:t>
      </w:r>
      <w:r w:rsidRPr="002D2F9A">
        <w:rPr>
          <w:b/>
          <w:spacing w:val="-4"/>
          <w:sz w:val="24"/>
          <w:szCs w:val="24"/>
        </w:rPr>
        <w:t xml:space="preserve"> </w:t>
      </w:r>
      <w:r w:rsidR="005E6BE5" w:rsidRPr="002D2F9A">
        <w:rPr>
          <w:b/>
          <w:sz w:val="24"/>
          <w:szCs w:val="24"/>
        </w:rPr>
        <w:t>–</w:t>
      </w:r>
      <w:r w:rsidRPr="002D2F9A">
        <w:rPr>
          <w:b/>
          <w:sz w:val="24"/>
          <w:szCs w:val="24"/>
        </w:rPr>
        <w:t xml:space="preserve"> зоны санитарной охраны питьевых подземных вод</w:t>
      </w:r>
    </w:p>
    <w:p w14:paraId="2296F32A" w14:textId="55149EFF" w:rsidR="001F4D33" w:rsidRPr="002D2F9A" w:rsidRDefault="00EA2533" w:rsidP="002D2F9A">
      <w:pPr>
        <w:tabs>
          <w:tab w:val="left" w:pos="993"/>
          <w:tab w:val="left" w:pos="1276"/>
          <w:tab w:val="left" w:pos="1418"/>
          <w:tab w:val="left" w:pos="1701"/>
        </w:tabs>
        <w:ind w:right="56"/>
        <w:rPr>
          <w:sz w:val="24"/>
          <w:szCs w:val="24"/>
          <w:lang w:val="ro-MD"/>
        </w:rPr>
      </w:pPr>
      <w:r w:rsidRPr="002D2F9A">
        <w:rPr>
          <w:sz w:val="24"/>
          <w:szCs w:val="24"/>
        </w:rPr>
        <w:t xml:space="preserve">Процедура </w:t>
      </w:r>
      <w:r w:rsidR="00442AC2" w:rsidRPr="002D2F9A">
        <w:rPr>
          <w:sz w:val="24"/>
          <w:szCs w:val="24"/>
        </w:rPr>
        <w:t>проведения данного теста изображена на рисунке</w:t>
      </w:r>
      <w:r w:rsidRPr="002D2F9A">
        <w:rPr>
          <w:sz w:val="24"/>
          <w:szCs w:val="24"/>
        </w:rPr>
        <w:t xml:space="preserve"> 5.</w:t>
      </w:r>
    </w:p>
    <w:p w14:paraId="2CFB6C0A" w14:textId="4262F9C3" w:rsidR="001F4D33" w:rsidRPr="002D2F9A" w:rsidRDefault="00EA2533" w:rsidP="002D2F9A">
      <w:pPr>
        <w:pStyle w:val="a3"/>
        <w:widowControl w:val="0"/>
        <w:numPr>
          <w:ilvl w:val="0"/>
          <w:numId w:val="32"/>
        </w:numPr>
        <w:tabs>
          <w:tab w:val="left" w:pos="787"/>
          <w:tab w:val="left" w:pos="993"/>
          <w:tab w:val="left" w:pos="1276"/>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z w:val="24"/>
          <w:szCs w:val="24"/>
        </w:rPr>
        <w:t>Этот тест оценивает ухудшение качества подземных вод, предназначенных для потребления человеком. В соответствии с положениями Закона № 182/2019 о качестве питьевой воды, Санитарн</w:t>
      </w:r>
      <w:r w:rsidR="00E5388B" w:rsidRPr="002D2F9A">
        <w:rPr>
          <w:rFonts w:ascii="Times New Roman" w:hAnsi="Times New Roman" w:cs="Times New Roman"/>
          <w:sz w:val="24"/>
          <w:szCs w:val="24"/>
        </w:rPr>
        <w:t>ого</w:t>
      </w:r>
      <w:r w:rsidRPr="002D2F9A">
        <w:rPr>
          <w:rFonts w:ascii="Times New Roman" w:hAnsi="Times New Roman" w:cs="Times New Roman"/>
          <w:sz w:val="24"/>
          <w:szCs w:val="24"/>
        </w:rPr>
        <w:t xml:space="preserve"> </w:t>
      </w:r>
      <w:r w:rsidR="00E5388B" w:rsidRPr="002D2F9A">
        <w:rPr>
          <w:rFonts w:ascii="Times New Roman" w:hAnsi="Times New Roman" w:cs="Times New Roman"/>
          <w:sz w:val="24"/>
          <w:szCs w:val="24"/>
        </w:rPr>
        <w:t>регламента</w:t>
      </w:r>
      <w:r w:rsidRPr="002D2F9A">
        <w:rPr>
          <w:rFonts w:ascii="Times New Roman" w:hAnsi="Times New Roman" w:cs="Times New Roman"/>
          <w:sz w:val="24"/>
          <w:szCs w:val="24"/>
        </w:rPr>
        <w:t xml:space="preserve"> по надзору и мониторингу качества питьевой воды, утвержденн</w:t>
      </w:r>
      <w:r w:rsidR="00E5388B" w:rsidRPr="002D2F9A">
        <w:rPr>
          <w:rFonts w:ascii="Times New Roman" w:hAnsi="Times New Roman" w:cs="Times New Roman"/>
          <w:sz w:val="24"/>
          <w:szCs w:val="24"/>
        </w:rPr>
        <w:t>ого</w:t>
      </w:r>
      <w:r w:rsidRPr="002D2F9A">
        <w:rPr>
          <w:rFonts w:ascii="Times New Roman" w:hAnsi="Times New Roman" w:cs="Times New Roman"/>
          <w:sz w:val="24"/>
          <w:szCs w:val="24"/>
        </w:rPr>
        <w:t xml:space="preserve"> Постановлением Правительства №</w:t>
      </w:r>
      <w:r w:rsidR="00E5388B" w:rsidRPr="002D2F9A">
        <w:rPr>
          <w:rFonts w:ascii="Times New Roman" w:hAnsi="Times New Roman" w:cs="Times New Roman"/>
          <w:sz w:val="24"/>
          <w:szCs w:val="24"/>
        </w:rPr>
        <w:t> </w:t>
      </w:r>
      <w:r w:rsidRPr="002D2F9A">
        <w:rPr>
          <w:rFonts w:ascii="Times New Roman" w:hAnsi="Times New Roman" w:cs="Times New Roman"/>
          <w:sz w:val="24"/>
          <w:szCs w:val="24"/>
        </w:rPr>
        <w:t>651/2023, и требованиями Положения о мониторинге и систематическом учете состояния поверхностных и подземных вод, утвержденного Постановлением Правительства № 932/2013</w:t>
      </w:r>
      <w:r w:rsidR="006372F2" w:rsidRPr="002D2F9A">
        <w:rPr>
          <w:rFonts w:ascii="Times New Roman" w:hAnsi="Times New Roman" w:cs="Times New Roman"/>
          <w:sz w:val="24"/>
          <w:szCs w:val="24"/>
        </w:rPr>
        <w:t>.</w:t>
      </w:r>
      <w:r w:rsidRPr="002D2F9A">
        <w:rPr>
          <w:rFonts w:ascii="Times New Roman" w:hAnsi="Times New Roman" w:cs="Times New Roman"/>
          <w:sz w:val="24"/>
          <w:szCs w:val="24"/>
        </w:rPr>
        <w:t xml:space="preserve"> </w:t>
      </w:r>
      <w:r w:rsidR="006372F2" w:rsidRPr="002D2F9A">
        <w:rPr>
          <w:rFonts w:ascii="Times New Roman" w:hAnsi="Times New Roman" w:cs="Times New Roman"/>
          <w:sz w:val="24"/>
          <w:szCs w:val="24"/>
        </w:rPr>
        <w:t>З</w:t>
      </w:r>
      <w:r w:rsidRPr="002D2F9A">
        <w:rPr>
          <w:rFonts w:ascii="Times New Roman" w:hAnsi="Times New Roman" w:cs="Times New Roman"/>
          <w:sz w:val="24"/>
          <w:szCs w:val="24"/>
        </w:rPr>
        <w:t>оны санитарной охраны питьев</w:t>
      </w:r>
      <w:r w:rsidR="00E914ED" w:rsidRPr="002D2F9A">
        <w:rPr>
          <w:rFonts w:ascii="Times New Roman" w:hAnsi="Times New Roman" w:cs="Times New Roman"/>
          <w:sz w:val="24"/>
          <w:szCs w:val="24"/>
        </w:rPr>
        <w:t>ой воды из</w:t>
      </w:r>
      <w:r w:rsidRPr="002D2F9A">
        <w:rPr>
          <w:rFonts w:ascii="Times New Roman" w:hAnsi="Times New Roman" w:cs="Times New Roman"/>
          <w:sz w:val="24"/>
          <w:szCs w:val="24"/>
        </w:rPr>
        <w:t xml:space="preserve"> подземных вод трактуются как цел</w:t>
      </w:r>
      <w:r w:rsidR="00BA789B" w:rsidRPr="002D2F9A">
        <w:rPr>
          <w:rFonts w:ascii="Times New Roman" w:hAnsi="Times New Roman" w:cs="Times New Roman"/>
          <w:sz w:val="24"/>
          <w:szCs w:val="24"/>
        </w:rPr>
        <w:t>ьные</w:t>
      </w:r>
      <w:r w:rsidRPr="002D2F9A">
        <w:rPr>
          <w:rFonts w:ascii="Times New Roman" w:hAnsi="Times New Roman" w:cs="Times New Roman"/>
          <w:sz w:val="24"/>
          <w:szCs w:val="24"/>
        </w:rPr>
        <w:t xml:space="preserve"> водные объекты, и конкретные меры защиты могут быть направлены на эти зоны.</w:t>
      </w:r>
    </w:p>
    <w:p w14:paraId="32B4375F" w14:textId="142EC00C" w:rsidR="001F4D33" w:rsidRPr="002D2F9A" w:rsidRDefault="00BA789B" w:rsidP="002D2F9A">
      <w:pPr>
        <w:pStyle w:val="a3"/>
        <w:widowControl w:val="0"/>
        <w:numPr>
          <w:ilvl w:val="0"/>
          <w:numId w:val="32"/>
        </w:numPr>
        <w:tabs>
          <w:tab w:val="left" w:pos="787"/>
          <w:tab w:val="left" w:pos="993"/>
          <w:tab w:val="left" w:pos="1276"/>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b/>
          <w:i/>
          <w:sz w:val="24"/>
          <w:szCs w:val="24"/>
        </w:rPr>
      </w:pPr>
      <w:r w:rsidRPr="002D2F9A">
        <w:rPr>
          <w:rFonts w:ascii="Times New Roman" w:hAnsi="Times New Roman" w:cs="Times New Roman"/>
          <w:sz w:val="24"/>
          <w:szCs w:val="24"/>
        </w:rPr>
        <w:t>Нужно</w:t>
      </w:r>
      <w:r w:rsidR="00EA2533" w:rsidRPr="002D2F9A">
        <w:rPr>
          <w:rFonts w:ascii="Times New Roman" w:hAnsi="Times New Roman" w:cs="Times New Roman"/>
          <w:sz w:val="24"/>
          <w:szCs w:val="24"/>
        </w:rPr>
        <w:t xml:space="preserve"> обеспеч</w:t>
      </w:r>
      <w:r w:rsidRPr="002D2F9A">
        <w:rPr>
          <w:rFonts w:ascii="Times New Roman" w:hAnsi="Times New Roman" w:cs="Times New Roman"/>
          <w:sz w:val="24"/>
          <w:szCs w:val="24"/>
        </w:rPr>
        <w:t>ить</w:t>
      </w:r>
      <w:r w:rsidR="00EA2533" w:rsidRPr="002D2F9A">
        <w:rPr>
          <w:rFonts w:ascii="Times New Roman" w:hAnsi="Times New Roman" w:cs="Times New Roman"/>
          <w:sz w:val="24"/>
          <w:szCs w:val="24"/>
        </w:rPr>
        <w:t xml:space="preserve"> необходим</w:t>
      </w:r>
      <w:r w:rsidRPr="002D2F9A">
        <w:rPr>
          <w:rFonts w:ascii="Times New Roman" w:hAnsi="Times New Roman" w:cs="Times New Roman"/>
          <w:sz w:val="24"/>
          <w:szCs w:val="24"/>
        </w:rPr>
        <w:t>ую</w:t>
      </w:r>
      <w:r w:rsidR="00EA2533" w:rsidRPr="002D2F9A">
        <w:rPr>
          <w:rFonts w:ascii="Times New Roman" w:hAnsi="Times New Roman" w:cs="Times New Roman"/>
          <w:sz w:val="24"/>
          <w:szCs w:val="24"/>
        </w:rPr>
        <w:t xml:space="preserve"> защит</w:t>
      </w:r>
      <w:r w:rsidRPr="002D2F9A">
        <w:rPr>
          <w:rFonts w:ascii="Times New Roman" w:hAnsi="Times New Roman" w:cs="Times New Roman"/>
          <w:sz w:val="24"/>
          <w:szCs w:val="24"/>
        </w:rPr>
        <w:t>у</w:t>
      </w:r>
      <w:r w:rsidR="00EA2533" w:rsidRPr="002D2F9A">
        <w:rPr>
          <w:rFonts w:ascii="Times New Roman" w:hAnsi="Times New Roman" w:cs="Times New Roman"/>
          <w:sz w:val="24"/>
          <w:szCs w:val="24"/>
        </w:rPr>
        <w:t xml:space="preserve"> подземных водных объектов, отнесенных к зонам санитарной охраны питьев</w:t>
      </w:r>
      <w:r w:rsidR="00AB0E71" w:rsidRPr="002D2F9A">
        <w:rPr>
          <w:rFonts w:ascii="Times New Roman" w:hAnsi="Times New Roman" w:cs="Times New Roman"/>
          <w:sz w:val="24"/>
          <w:szCs w:val="24"/>
        </w:rPr>
        <w:t>ой воды из</w:t>
      </w:r>
      <w:r w:rsidR="00EA2533" w:rsidRPr="002D2F9A">
        <w:rPr>
          <w:rFonts w:ascii="Times New Roman" w:hAnsi="Times New Roman" w:cs="Times New Roman"/>
          <w:sz w:val="24"/>
          <w:szCs w:val="24"/>
        </w:rPr>
        <w:t xml:space="preserve"> подземных вод, во избежание ухудшения их качества</w:t>
      </w:r>
      <w:r w:rsidR="00EA2533" w:rsidRPr="002D2F9A">
        <w:rPr>
          <w:rFonts w:ascii="Times New Roman" w:hAnsi="Times New Roman" w:cs="Times New Roman"/>
          <w:spacing w:val="-10"/>
          <w:sz w:val="24"/>
          <w:szCs w:val="24"/>
        </w:rPr>
        <w:t xml:space="preserve"> </w:t>
      </w:r>
      <w:r w:rsidR="00EA2533" w:rsidRPr="002D2F9A">
        <w:rPr>
          <w:rFonts w:ascii="Times New Roman" w:hAnsi="Times New Roman" w:cs="Times New Roman"/>
          <w:sz w:val="24"/>
          <w:szCs w:val="24"/>
        </w:rPr>
        <w:t>с</w:t>
      </w:r>
      <w:r w:rsidR="00EA2533" w:rsidRPr="002D2F9A">
        <w:rPr>
          <w:rFonts w:ascii="Times New Roman" w:hAnsi="Times New Roman" w:cs="Times New Roman"/>
          <w:spacing w:val="-10"/>
          <w:sz w:val="24"/>
          <w:szCs w:val="24"/>
        </w:rPr>
        <w:t xml:space="preserve"> </w:t>
      </w:r>
      <w:r w:rsidR="00EA2533" w:rsidRPr="002D2F9A">
        <w:rPr>
          <w:rFonts w:ascii="Times New Roman" w:hAnsi="Times New Roman" w:cs="Times New Roman"/>
          <w:sz w:val="24"/>
          <w:szCs w:val="24"/>
        </w:rPr>
        <w:t>целью</w:t>
      </w:r>
      <w:r w:rsidR="00EA2533" w:rsidRPr="002D2F9A">
        <w:rPr>
          <w:rFonts w:ascii="Times New Roman" w:hAnsi="Times New Roman" w:cs="Times New Roman"/>
          <w:spacing w:val="-9"/>
          <w:sz w:val="24"/>
          <w:szCs w:val="24"/>
        </w:rPr>
        <w:t xml:space="preserve"> </w:t>
      </w:r>
      <w:r w:rsidR="00EA2533" w:rsidRPr="002D2F9A">
        <w:rPr>
          <w:rFonts w:ascii="Times New Roman" w:hAnsi="Times New Roman" w:cs="Times New Roman"/>
          <w:sz w:val="24"/>
          <w:szCs w:val="24"/>
        </w:rPr>
        <w:t>снижения</w:t>
      </w:r>
      <w:r w:rsidR="00EA2533" w:rsidRPr="002D2F9A">
        <w:rPr>
          <w:rFonts w:ascii="Times New Roman" w:hAnsi="Times New Roman" w:cs="Times New Roman"/>
          <w:spacing w:val="-9"/>
          <w:sz w:val="24"/>
          <w:szCs w:val="24"/>
        </w:rPr>
        <w:t xml:space="preserve"> </w:t>
      </w:r>
      <w:r w:rsidR="00EA2533" w:rsidRPr="002D2F9A">
        <w:rPr>
          <w:rFonts w:ascii="Times New Roman" w:hAnsi="Times New Roman" w:cs="Times New Roman"/>
          <w:sz w:val="24"/>
          <w:szCs w:val="24"/>
        </w:rPr>
        <w:t>уровня</w:t>
      </w:r>
      <w:r w:rsidR="00EA2533" w:rsidRPr="002D2F9A">
        <w:rPr>
          <w:rFonts w:ascii="Times New Roman" w:hAnsi="Times New Roman" w:cs="Times New Roman"/>
          <w:spacing w:val="-6"/>
          <w:sz w:val="24"/>
          <w:szCs w:val="24"/>
        </w:rPr>
        <w:t xml:space="preserve"> </w:t>
      </w:r>
      <w:r w:rsidR="00EA2533" w:rsidRPr="002D2F9A">
        <w:rPr>
          <w:rFonts w:ascii="Times New Roman" w:hAnsi="Times New Roman" w:cs="Times New Roman"/>
          <w:sz w:val="24"/>
          <w:szCs w:val="24"/>
        </w:rPr>
        <w:t>очистки,</w:t>
      </w:r>
      <w:r w:rsidR="00EA2533" w:rsidRPr="002D2F9A">
        <w:rPr>
          <w:rFonts w:ascii="Times New Roman" w:hAnsi="Times New Roman" w:cs="Times New Roman"/>
          <w:spacing w:val="-11"/>
          <w:sz w:val="24"/>
          <w:szCs w:val="24"/>
        </w:rPr>
        <w:t xml:space="preserve"> </w:t>
      </w:r>
      <w:r w:rsidR="00EA2533" w:rsidRPr="002D2F9A">
        <w:rPr>
          <w:rFonts w:ascii="Times New Roman" w:hAnsi="Times New Roman" w:cs="Times New Roman"/>
          <w:sz w:val="24"/>
          <w:szCs w:val="24"/>
        </w:rPr>
        <w:t>необходимого</w:t>
      </w:r>
      <w:r w:rsidR="00EA2533" w:rsidRPr="002D2F9A">
        <w:rPr>
          <w:rFonts w:ascii="Times New Roman" w:hAnsi="Times New Roman" w:cs="Times New Roman"/>
          <w:spacing w:val="-8"/>
          <w:sz w:val="24"/>
          <w:szCs w:val="24"/>
        </w:rPr>
        <w:t xml:space="preserve"> </w:t>
      </w:r>
      <w:r w:rsidR="00EA2533" w:rsidRPr="002D2F9A">
        <w:rPr>
          <w:rFonts w:ascii="Times New Roman" w:hAnsi="Times New Roman" w:cs="Times New Roman"/>
          <w:sz w:val="24"/>
          <w:szCs w:val="24"/>
        </w:rPr>
        <w:t>для</w:t>
      </w:r>
      <w:r w:rsidR="00EA2533" w:rsidRPr="002D2F9A">
        <w:rPr>
          <w:rFonts w:ascii="Times New Roman" w:hAnsi="Times New Roman" w:cs="Times New Roman"/>
          <w:spacing w:val="-9"/>
          <w:sz w:val="24"/>
          <w:szCs w:val="24"/>
        </w:rPr>
        <w:t xml:space="preserve"> </w:t>
      </w:r>
      <w:r w:rsidR="00EA2533" w:rsidRPr="002D2F9A">
        <w:rPr>
          <w:rFonts w:ascii="Times New Roman" w:hAnsi="Times New Roman" w:cs="Times New Roman"/>
          <w:sz w:val="24"/>
          <w:szCs w:val="24"/>
        </w:rPr>
        <w:t>использования</w:t>
      </w:r>
      <w:r w:rsidR="00EA2533" w:rsidRPr="002D2F9A">
        <w:rPr>
          <w:rFonts w:ascii="Times New Roman" w:hAnsi="Times New Roman" w:cs="Times New Roman"/>
          <w:spacing w:val="-9"/>
          <w:sz w:val="24"/>
          <w:szCs w:val="24"/>
        </w:rPr>
        <w:t xml:space="preserve"> </w:t>
      </w:r>
      <w:r w:rsidR="00EA2533" w:rsidRPr="002D2F9A">
        <w:rPr>
          <w:rFonts w:ascii="Times New Roman" w:hAnsi="Times New Roman" w:cs="Times New Roman"/>
          <w:sz w:val="24"/>
          <w:szCs w:val="24"/>
        </w:rPr>
        <w:t xml:space="preserve">питьевой </w:t>
      </w:r>
      <w:r w:rsidR="00EA2533" w:rsidRPr="002D2F9A">
        <w:rPr>
          <w:rFonts w:ascii="Times New Roman" w:hAnsi="Times New Roman" w:cs="Times New Roman"/>
          <w:spacing w:val="-2"/>
          <w:sz w:val="24"/>
          <w:szCs w:val="24"/>
        </w:rPr>
        <w:t>воды.</w:t>
      </w:r>
    </w:p>
    <w:p w14:paraId="5833D713" w14:textId="1B2D5F21" w:rsidR="00EA2533" w:rsidRPr="002D2F9A" w:rsidRDefault="00EA2533" w:rsidP="00EA2533">
      <w:pPr>
        <w:pStyle w:val="a3"/>
        <w:widowControl w:val="0"/>
        <w:numPr>
          <w:ilvl w:val="0"/>
          <w:numId w:val="32"/>
        </w:numPr>
        <w:tabs>
          <w:tab w:val="left" w:pos="787"/>
          <w:tab w:val="left" w:pos="993"/>
          <w:tab w:val="left" w:pos="1276"/>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z w:val="24"/>
          <w:szCs w:val="24"/>
        </w:rPr>
        <w:t xml:space="preserve">Для оценки состояния подземных вод в зонах санитарной охраны питьевой воды наиболее актуальны следующие </w:t>
      </w:r>
      <w:r w:rsidR="00AB0E71" w:rsidRPr="002D2F9A">
        <w:rPr>
          <w:rFonts w:ascii="Times New Roman" w:hAnsi="Times New Roman" w:cs="Times New Roman"/>
          <w:sz w:val="24"/>
          <w:szCs w:val="24"/>
        </w:rPr>
        <w:t>аспекты</w:t>
      </w:r>
      <w:r w:rsidRPr="002D2F9A">
        <w:rPr>
          <w:rFonts w:ascii="Times New Roman" w:hAnsi="Times New Roman" w:cs="Times New Roman"/>
          <w:sz w:val="24"/>
          <w:szCs w:val="24"/>
        </w:rPr>
        <w:t>:</w:t>
      </w:r>
    </w:p>
    <w:p w14:paraId="57CEE51E" w14:textId="2963C06B" w:rsidR="00EA2533" w:rsidRPr="002D2F9A" w:rsidRDefault="00AB0E71" w:rsidP="00EA2533">
      <w:pPr>
        <w:pStyle w:val="a3"/>
        <w:widowControl w:val="0"/>
        <w:numPr>
          <w:ilvl w:val="1"/>
          <w:numId w:val="32"/>
        </w:numPr>
        <w:tabs>
          <w:tab w:val="left" w:pos="993"/>
          <w:tab w:val="left" w:pos="1276"/>
          <w:tab w:val="left" w:pos="1418"/>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д</w:t>
      </w:r>
      <w:r w:rsidR="00EA2533" w:rsidRPr="002D2F9A">
        <w:rPr>
          <w:rFonts w:ascii="Times New Roman" w:hAnsi="Times New Roman" w:cs="Times New Roman"/>
          <w:sz w:val="24"/>
          <w:szCs w:val="24"/>
        </w:rPr>
        <w:t>ля водозаборов, подпадающих под действие Закона № 182/2019 о качестве питьевой воды и Санитарн</w:t>
      </w:r>
      <w:r w:rsidRPr="002D2F9A">
        <w:rPr>
          <w:rFonts w:ascii="Times New Roman" w:hAnsi="Times New Roman" w:cs="Times New Roman"/>
          <w:sz w:val="24"/>
          <w:szCs w:val="24"/>
        </w:rPr>
        <w:t>ого</w:t>
      </w:r>
      <w:r w:rsidR="00EA2533" w:rsidRPr="002D2F9A">
        <w:rPr>
          <w:rFonts w:ascii="Times New Roman" w:hAnsi="Times New Roman" w:cs="Times New Roman"/>
          <w:sz w:val="24"/>
          <w:szCs w:val="24"/>
        </w:rPr>
        <w:t xml:space="preserve"> </w:t>
      </w:r>
      <w:r w:rsidRPr="002D2F9A">
        <w:rPr>
          <w:rFonts w:ascii="Times New Roman" w:hAnsi="Times New Roman" w:cs="Times New Roman"/>
          <w:sz w:val="24"/>
          <w:szCs w:val="24"/>
        </w:rPr>
        <w:t>регламента</w:t>
      </w:r>
      <w:r w:rsidR="00EA2533" w:rsidRPr="002D2F9A">
        <w:rPr>
          <w:rFonts w:ascii="Times New Roman" w:hAnsi="Times New Roman" w:cs="Times New Roman"/>
          <w:sz w:val="24"/>
          <w:szCs w:val="24"/>
        </w:rPr>
        <w:t xml:space="preserve"> по надзору и мониторингу качества питьевой воды, утвержденн</w:t>
      </w:r>
      <w:r w:rsidR="00C16079" w:rsidRPr="002D2F9A">
        <w:rPr>
          <w:rFonts w:ascii="Times New Roman" w:hAnsi="Times New Roman" w:cs="Times New Roman"/>
          <w:sz w:val="24"/>
          <w:szCs w:val="24"/>
        </w:rPr>
        <w:t>ого</w:t>
      </w:r>
      <w:r w:rsidR="00EA2533" w:rsidRPr="002D2F9A">
        <w:rPr>
          <w:rFonts w:ascii="Times New Roman" w:hAnsi="Times New Roman" w:cs="Times New Roman"/>
          <w:sz w:val="24"/>
          <w:szCs w:val="24"/>
        </w:rPr>
        <w:t xml:space="preserve"> Постановлением Правительства № 651/2023, мониторинг неочищенной воды должен проводиться в соответствии с принципами надзора и оперативного мониторинга (по частоте). Необходимо заранее убедиться в том, что мониторинг является репрезентативным и достаточным для выявления значительных и устойчивых изменений качества подземных вод, вызванных антропогенным воздействием</w:t>
      </w:r>
      <w:r w:rsidR="00C16079" w:rsidRPr="002D2F9A">
        <w:rPr>
          <w:rFonts w:ascii="Times New Roman" w:hAnsi="Times New Roman" w:cs="Times New Roman"/>
          <w:sz w:val="24"/>
          <w:szCs w:val="24"/>
        </w:rPr>
        <w:t>;</w:t>
      </w:r>
    </w:p>
    <w:p w14:paraId="37389B59" w14:textId="4844D257" w:rsidR="00EA2533" w:rsidRPr="002D2F9A" w:rsidRDefault="00C16079" w:rsidP="00EA2533">
      <w:pPr>
        <w:pStyle w:val="a3"/>
        <w:widowControl w:val="0"/>
        <w:numPr>
          <w:ilvl w:val="1"/>
          <w:numId w:val="32"/>
        </w:numPr>
        <w:tabs>
          <w:tab w:val="left" w:pos="993"/>
          <w:tab w:val="left" w:pos="1276"/>
          <w:tab w:val="left" w:pos="1418"/>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о</w:t>
      </w:r>
      <w:r w:rsidR="00EA2533" w:rsidRPr="002D2F9A">
        <w:rPr>
          <w:rFonts w:ascii="Times New Roman" w:hAnsi="Times New Roman" w:cs="Times New Roman"/>
          <w:sz w:val="24"/>
          <w:szCs w:val="24"/>
        </w:rPr>
        <w:t>ценка риска ухудшения должна проводиться для всех параметров, контролируемых в рамках Санитарн</w:t>
      </w:r>
      <w:r w:rsidR="005833FF" w:rsidRPr="002D2F9A">
        <w:rPr>
          <w:rFonts w:ascii="Times New Roman" w:hAnsi="Times New Roman" w:cs="Times New Roman"/>
          <w:sz w:val="24"/>
          <w:szCs w:val="24"/>
        </w:rPr>
        <w:t>ого</w:t>
      </w:r>
      <w:r w:rsidR="00EA2533" w:rsidRPr="002D2F9A">
        <w:rPr>
          <w:rFonts w:ascii="Times New Roman" w:hAnsi="Times New Roman" w:cs="Times New Roman"/>
          <w:sz w:val="24"/>
          <w:szCs w:val="24"/>
        </w:rPr>
        <w:t xml:space="preserve"> </w:t>
      </w:r>
      <w:r w:rsidR="005833FF" w:rsidRPr="002D2F9A">
        <w:rPr>
          <w:rFonts w:ascii="Times New Roman" w:hAnsi="Times New Roman" w:cs="Times New Roman"/>
          <w:sz w:val="24"/>
          <w:szCs w:val="24"/>
        </w:rPr>
        <w:t>регламента</w:t>
      </w:r>
      <w:r w:rsidR="00EA2533" w:rsidRPr="002D2F9A">
        <w:rPr>
          <w:rFonts w:ascii="Times New Roman" w:hAnsi="Times New Roman" w:cs="Times New Roman"/>
          <w:sz w:val="24"/>
          <w:szCs w:val="24"/>
        </w:rPr>
        <w:t xml:space="preserve"> по надзору и мониторингу качества питьевой воды, утвержденн</w:t>
      </w:r>
      <w:r w:rsidR="005833FF" w:rsidRPr="002D2F9A">
        <w:rPr>
          <w:rFonts w:ascii="Times New Roman" w:hAnsi="Times New Roman" w:cs="Times New Roman"/>
          <w:sz w:val="24"/>
          <w:szCs w:val="24"/>
        </w:rPr>
        <w:t>ого</w:t>
      </w:r>
      <w:r w:rsidR="00EA2533" w:rsidRPr="002D2F9A">
        <w:rPr>
          <w:rFonts w:ascii="Times New Roman" w:hAnsi="Times New Roman" w:cs="Times New Roman"/>
          <w:sz w:val="24"/>
          <w:szCs w:val="24"/>
        </w:rPr>
        <w:t xml:space="preserve"> Постановлением Правительства № 651/2023, которые включают химические, радиологические и микробиологические параметры</w:t>
      </w:r>
      <w:r w:rsidR="005833FF" w:rsidRPr="002D2F9A">
        <w:rPr>
          <w:rFonts w:ascii="Times New Roman" w:hAnsi="Times New Roman" w:cs="Times New Roman"/>
          <w:sz w:val="24"/>
          <w:szCs w:val="24"/>
        </w:rPr>
        <w:t>;</w:t>
      </w:r>
    </w:p>
    <w:p w14:paraId="11AC6AF2" w14:textId="5C5FEA04" w:rsidR="00EA2533" w:rsidRPr="002D2F9A" w:rsidRDefault="005833FF" w:rsidP="00EA2533">
      <w:pPr>
        <w:pStyle w:val="a3"/>
        <w:widowControl w:val="0"/>
        <w:numPr>
          <w:ilvl w:val="1"/>
          <w:numId w:val="32"/>
        </w:numPr>
        <w:tabs>
          <w:tab w:val="left" w:pos="993"/>
          <w:tab w:val="left" w:pos="1276"/>
          <w:tab w:val="left" w:pos="1418"/>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т</w:t>
      </w:r>
      <w:r w:rsidR="00EA2533" w:rsidRPr="002D2F9A">
        <w:rPr>
          <w:rFonts w:ascii="Times New Roman" w:hAnsi="Times New Roman" w:cs="Times New Roman"/>
          <w:sz w:val="24"/>
          <w:szCs w:val="24"/>
        </w:rPr>
        <w:t>очки</w:t>
      </w:r>
      <w:r w:rsidR="00EA2533" w:rsidRPr="002D2F9A">
        <w:rPr>
          <w:rFonts w:ascii="Times New Roman" w:hAnsi="Times New Roman" w:cs="Times New Roman"/>
          <w:spacing w:val="-7"/>
          <w:sz w:val="24"/>
          <w:szCs w:val="24"/>
        </w:rPr>
        <w:t xml:space="preserve"> </w:t>
      </w:r>
      <w:r w:rsidRPr="002D2F9A">
        <w:rPr>
          <w:rFonts w:ascii="Times New Roman" w:hAnsi="Times New Roman" w:cs="Times New Roman"/>
          <w:sz w:val="24"/>
          <w:szCs w:val="24"/>
        </w:rPr>
        <w:t>соответствия</w:t>
      </w:r>
      <w:r w:rsidR="00EA2533" w:rsidRPr="002D2F9A">
        <w:rPr>
          <w:rFonts w:ascii="Times New Roman" w:hAnsi="Times New Roman" w:cs="Times New Roman"/>
          <w:spacing w:val="-6"/>
          <w:sz w:val="24"/>
          <w:szCs w:val="24"/>
        </w:rPr>
        <w:t xml:space="preserve"> </w:t>
      </w:r>
      <w:r w:rsidR="00EA2533" w:rsidRPr="002D2F9A">
        <w:rPr>
          <w:rFonts w:ascii="Times New Roman" w:hAnsi="Times New Roman" w:cs="Times New Roman"/>
          <w:sz w:val="24"/>
          <w:szCs w:val="24"/>
        </w:rPr>
        <w:t>должны</w:t>
      </w:r>
      <w:r w:rsidR="00EA2533" w:rsidRPr="002D2F9A">
        <w:rPr>
          <w:rFonts w:ascii="Times New Roman" w:hAnsi="Times New Roman" w:cs="Times New Roman"/>
          <w:spacing w:val="-8"/>
          <w:sz w:val="24"/>
          <w:szCs w:val="24"/>
        </w:rPr>
        <w:t xml:space="preserve"> </w:t>
      </w:r>
      <w:r w:rsidR="00EA2533" w:rsidRPr="002D2F9A">
        <w:rPr>
          <w:rFonts w:ascii="Times New Roman" w:hAnsi="Times New Roman" w:cs="Times New Roman"/>
          <w:sz w:val="24"/>
          <w:szCs w:val="24"/>
        </w:rPr>
        <w:t>быть</w:t>
      </w:r>
      <w:r w:rsidR="00EA2533" w:rsidRPr="002D2F9A">
        <w:rPr>
          <w:rFonts w:ascii="Times New Roman" w:hAnsi="Times New Roman" w:cs="Times New Roman"/>
          <w:spacing w:val="-7"/>
          <w:sz w:val="24"/>
          <w:szCs w:val="24"/>
        </w:rPr>
        <w:t xml:space="preserve"> </w:t>
      </w:r>
      <w:r w:rsidR="00EA2533" w:rsidRPr="002D2F9A">
        <w:rPr>
          <w:rFonts w:ascii="Times New Roman" w:hAnsi="Times New Roman" w:cs="Times New Roman"/>
          <w:sz w:val="24"/>
          <w:szCs w:val="24"/>
        </w:rPr>
        <w:t>расположены</w:t>
      </w:r>
      <w:r w:rsidR="00EA2533" w:rsidRPr="002D2F9A">
        <w:rPr>
          <w:rFonts w:ascii="Times New Roman" w:hAnsi="Times New Roman" w:cs="Times New Roman"/>
          <w:spacing w:val="-10"/>
          <w:sz w:val="24"/>
          <w:szCs w:val="24"/>
        </w:rPr>
        <w:t xml:space="preserve"> </w:t>
      </w:r>
      <w:r w:rsidR="00EA2533" w:rsidRPr="002D2F9A">
        <w:rPr>
          <w:rFonts w:ascii="Times New Roman" w:hAnsi="Times New Roman" w:cs="Times New Roman"/>
          <w:sz w:val="24"/>
          <w:szCs w:val="24"/>
        </w:rPr>
        <w:t>в</w:t>
      </w:r>
      <w:r w:rsidR="00EA2533" w:rsidRPr="002D2F9A">
        <w:rPr>
          <w:rFonts w:ascii="Times New Roman" w:hAnsi="Times New Roman" w:cs="Times New Roman"/>
          <w:spacing w:val="-8"/>
          <w:sz w:val="24"/>
          <w:szCs w:val="24"/>
        </w:rPr>
        <w:t xml:space="preserve"> </w:t>
      </w:r>
      <w:r w:rsidR="00EA2533" w:rsidRPr="002D2F9A">
        <w:rPr>
          <w:rFonts w:ascii="Times New Roman" w:hAnsi="Times New Roman" w:cs="Times New Roman"/>
          <w:sz w:val="24"/>
          <w:szCs w:val="24"/>
        </w:rPr>
        <w:t>точке</w:t>
      </w:r>
      <w:r w:rsidR="00EA2533" w:rsidRPr="002D2F9A">
        <w:rPr>
          <w:rFonts w:ascii="Times New Roman" w:hAnsi="Times New Roman" w:cs="Times New Roman"/>
          <w:spacing w:val="-8"/>
          <w:sz w:val="24"/>
          <w:szCs w:val="24"/>
        </w:rPr>
        <w:t xml:space="preserve"> </w:t>
      </w:r>
      <w:r w:rsidR="00EA2533" w:rsidRPr="002D2F9A">
        <w:rPr>
          <w:rFonts w:ascii="Times New Roman" w:hAnsi="Times New Roman" w:cs="Times New Roman"/>
          <w:sz w:val="24"/>
          <w:szCs w:val="24"/>
        </w:rPr>
        <w:t>забора</w:t>
      </w:r>
      <w:r w:rsidR="00EA2533" w:rsidRPr="002D2F9A">
        <w:rPr>
          <w:rFonts w:ascii="Times New Roman" w:hAnsi="Times New Roman" w:cs="Times New Roman"/>
          <w:spacing w:val="-6"/>
          <w:sz w:val="24"/>
          <w:szCs w:val="24"/>
        </w:rPr>
        <w:t xml:space="preserve"> </w:t>
      </w:r>
      <w:r w:rsidR="00EA2533" w:rsidRPr="002D2F9A">
        <w:rPr>
          <w:rFonts w:ascii="Times New Roman" w:hAnsi="Times New Roman" w:cs="Times New Roman"/>
          <w:sz w:val="24"/>
          <w:szCs w:val="24"/>
        </w:rPr>
        <w:t>подземных</w:t>
      </w:r>
      <w:r w:rsidR="00EA2533" w:rsidRPr="002D2F9A">
        <w:rPr>
          <w:rFonts w:ascii="Times New Roman" w:hAnsi="Times New Roman" w:cs="Times New Roman"/>
          <w:spacing w:val="-8"/>
          <w:sz w:val="24"/>
          <w:szCs w:val="24"/>
        </w:rPr>
        <w:t xml:space="preserve"> </w:t>
      </w:r>
      <w:r w:rsidR="00EA2533" w:rsidRPr="002D2F9A">
        <w:rPr>
          <w:rFonts w:ascii="Times New Roman" w:hAnsi="Times New Roman" w:cs="Times New Roman"/>
          <w:sz w:val="24"/>
          <w:szCs w:val="24"/>
        </w:rPr>
        <w:t>вод</w:t>
      </w:r>
      <w:r w:rsidR="00EA2533" w:rsidRPr="002D2F9A">
        <w:rPr>
          <w:rFonts w:ascii="Times New Roman" w:hAnsi="Times New Roman" w:cs="Times New Roman"/>
          <w:spacing w:val="-5"/>
          <w:sz w:val="24"/>
          <w:szCs w:val="24"/>
        </w:rPr>
        <w:t xml:space="preserve"> </w:t>
      </w:r>
      <w:r w:rsidR="00EA2533" w:rsidRPr="002D2F9A">
        <w:rPr>
          <w:rFonts w:ascii="Times New Roman" w:hAnsi="Times New Roman" w:cs="Times New Roman"/>
          <w:sz w:val="24"/>
          <w:szCs w:val="24"/>
        </w:rPr>
        <w:t>или вблизи нее до любой обработки подземных вод</w:t>
      </w:r>
      <w:r w:rsidR="00CA352A" w:rsidRPr="002D2F9A">
        <w:rPr>
          <w:rFonts w:ascii="Times New Roman" w:hAnsi="Times New Roman" w:cs="Times New Roman"/>
          <w:sz w:val="24"/>
          <w:szCs w:val="24"/>
        </w:rPr>
        <w:t>;</w:t>
      </w:r>
    </w:p>
    <w:p w14:paraId="1E8F6F94" w14:textId="5F47544A" w:rsidR="00EA2533" w:rsidRPr="002D2F9A" w:rsidRDefault="00CA352A" w:rsidP="00EA2533">
      <w:pPr>
        <w:pStyle w:val="a3"/>
        <w:widowControl w:val="0"/>
        <w:numPr>
          <w:ilvl w:val="1"/>
          <w:numId w:val="32"/>
        </w:numPr>
        <w:tabs>
          <w:tab w:val="left" w:pos="993"/>
          <w:tab w:val="left" w:pos="1276"/>
          <w:tab w:val="left" w:pos="1418"/>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д</w:t>
      </w:r>
      <w:r w:rsidR="00EA2533" w:rsidRPr="002D2F9A">
        <w:rPr>
          <w:rFonts w:ascii="Times New Roman" w:hAnsi="Times New Roman" w:cs="Times New Roman"/>
          <w:sz w:val="24"/>
          <w:szCs w:val="24"/>
        </w:rPr>
        <w:t>ля тех загрязн</w:t>
      </w:r>
      <w:r w:rsidRPr="002D2F9A">
        <w:rPr>
          <w:rFonts w:ascii="Times New Roman" w:hAnsi="Times New Roman" w:cs="Times New Roman"/>
          <w:sz w:val="24"/>
          <w:szCs w:val="24"/>
        </w:rPr>
        <w:t>яющих веществ</w:t>
      </w:r>
      <w:r w:rsidR="00EA2533" w:rsidRPr="002D2F9A">
        <w:rPr>
          <w:rFonts w:ascii="Times New Roman" w:hAnsi="Times New Roman" w:cs="Times New Roman"/>
          <w:sz w:val="24"/>
          <w:szCs w:val="24"/>
        </w:rPr>
        <w:t>, которые могут представлять риск ухудшения, необходимы исходные данные о существующем качестве подземных вод, на основе</w:t>
      </w:r>
      <w:r w:rsidR="00EA2533" w:rsidRPr="002D2F9A">
        <w:rPr>
          <w:rFonts w:ascii="Times New Roman" w:hAnsi="Times New Roman" w:cs="Times New Roman"/>
          <w:spacing w:val="-6"/>
          <w:sz w:val="24"/>
          <w:szCs w:val="24"/>
        </w:rPr>
        <w:t xml:space="preserve"> </w:t>
      </w:r>
      <w:r w:rsidR="00EA2533" w:rsidRPr="002D2F9A">
        <w:rPr>
          <w:rFonts w:ascii="Times New Roman" w:hAnsi="Times New Roman" w:cs="Times New Roman"/>
          <w:sz w:val="24"/>
          <w:szCs w:val="24"/>
        </w:rPr>
        <w:t>которых</w:t>
      </w:r>
      <w:r w:rsidR="00EA2533" w:rsidRPr="002D2F9A">
        <w:rPr>
          <w:rFonts w:ascii="Times New Roman" w:hAnsi="Times New Roman" w:cs="Times New Roman"/>
          <w:spacing w:val="-6"/>
          <w:sz w:val="24"/>
          <w:szCs w:val="24"/>
        </w:rPr>
        <w:t xml:space="preserve"> </w:t>
      </w:r>
      <w:r w:rsidR="00EA2533" w:rsidRPr="002D2F9A">
        <w:rPr>
          <w:rFonts w:ascii="Times New Roman" w:hAnsi="Times New Roman" w:cs="Times New Roman"/>
          <w:sz w:val="24"/>
          <w:szCs w:val="24"/>
        </w:rPr>
        <w:t>можно</w:t>
      </w:r>
      <w:r w:rsidR="00EA2533" w:rsidRPr="002D2F9A">
        <w:rPr>
          <w:rFonts w:ascii="Times New Roman" w:hAnsi="Times New Roman" w:cs="Times New Roman"/>
          <w:spacing w:val="-9"/>
          <w:sz w:val="24"/>
          <w:szCs w:val="24"/>
        </w:rPr>
        <w:t xml:space="preserve"> </w:t>
      </w:r>
      <w:r w:rsidR="00EA2533" w:rsidRPr="002D2F9A">
        <w:rPr>
          <w:rFonts w:ascii="Times New Roman" w:hAnsi="Times New Roman" w:cs="Times New Roman"/>
          <w:sz w:val="24"/>
          <w:szCs w:val="24"/>
        </w:rPr>
        <w:t>будет</w:t>
      </w:r>
      <w:r w:rsidR="00EA2533" w:rsidRPr="002D2F9A">
        <w:rPr>
          <w:rFonts w:ascii="Times New Roman" w:hAnsi="Times New Roman" w:cs="Times New Roman"/>
          <w:spacing w:val="-5"/>
          <w:sz w:val="24"/>
          <w:szCs w:val="24"/>
        </w:rPr>
        <w:t xml:space="preserve"> </w:t>
      </w:r>
      <w:r w:rsidR="00EA2533" w:rsidRPr="002D2F9A">
        <w:rPr>
          <w:rFonts w:ascii="Times New Roman" w:hAnsi="Times New Roman" w:cs="Times New Roman"/>
          <w:sz w:val="24"/>
          <w:szCs w:val="24"/>
        </w:rPr>
        <w:t>оценить</w:t>
      </w:r>
      <w:r w:rsidR="00EA2533" w:rsidRPr="002D2F9A">
        <w:rPr>
          <w:rFonts w:ascii="Times New Roman" w:hAnsi="Times New Roman" w:cs="Times New Roman"/>
          <w:spacing w:val="-6"/>
          <w:sz w:val="24"/>
          <w:szCs w:val="24"/>
        </w:rPr>
        <w:t xml:space="preserve"> </w:t>
      </w:r>
      <w:r w:rsidR="00EA2533" w:rsidRPr="002D2F9A">
        <w:rPr>
          <w:rFonts w:ascii="Times New Roman" w:hAnsi="Times New Roman" w:cs="Times New Roman"/>
          <w:sz w:val="24"/>
          <w:szCs w:val="24"/>
        </w:rPr>
        <w:t>ухудшение</w:t>
      </w:r>
      <w:r w:rsidR="00EA2533" w:rsidRPr="002D2F9A">
        <w:rPr>
          <w:rFonts w:ascii="Times New Roman" w:hAnsi="Times New Roman" w:cs="Times New Roman"/>
          <w:spacing w:val="-6"/>
          <w:sz w:val="24"/>
          <w:szCs w:val="24"/>
        </w:rPr>
        <w:t xml:space="preserve"> </w:t>
      </w:r>
      <w:r w:rsidR="00EA2533" w:rsidRPr="002D2F9A">
        <w:rPr>
          <w:rFonts w:ascii="Times New Roman" w:hAnsi="Times New Roman" w:cs="Times New Roman"/>
          <w:sz w:val="24"/>
          <w:szCs w:val="24"/>
        </w:rPr>
        <w:t>(будущие</w:t>
      </w:r>
      <w:r w:rsidR="00EA2533" w:rsidRPr="002D2F9A">
        <w:rPr>
          <w:rFonts w:ascii="Times New Roman" w:hAnsi="Times New Roman" w:cs="Times New Roman"/>
          <w:spacing w:val="-6"/>
          <w:sz w:val="24"/>
          <w:szCs w:val="24"/>
        </w:rPr>
        <w:t xml:space="preserve"> </w:t>
      </w:r>
      <w:r w:rsidR="00EA2533" w:rsidRPr="002D2F9A">
        <w:rPr>
          <w:rFonts w:ascii="Times New Roman" w:hAnsi="Times New Roman" w:cs="Times New Roman"/>
          <w:sz w:val="24"/>
          <w:szCs w:val="24"/>
        </w:rPr>
        <w:t>тенденции).</w:t>
      </w:r>
      <w:r w:rsidR="00EA2533" w:rsidRPr="002D2F9A">
        <w:rPr>
          <w:rFonts w:ascii="Times New Roman" w:hAnsi="Times New Roman" w:cs="Times New Roman"/>
          <w:spacing w:val="-6"/>
          <w:sz w:val="24"/>
          <w:szCs w:val="24"/>
        </w:rPr>
        <w:t xml:space="preserve"> </w:t>
      </w:r>
      <w:r w:rsidR="00EA2533" w:rsidRPr="002D2F9A">
        <w:rPr>
          <w:rFonts w:ascii="Times New Roman" w:hAnsi="Times New Roman" w:cs="Times New Roman"/>
          <w:sz w:val="24"/>
          <w:szCs w:val="24"/>
        </w:rPr>
        <w:t>Если</w:t>
      </w:r>
      <w:r w:rsidR="00EA2533" w:rsidRPr="002D2F9A">
        <w:rPr>
          <w:rFonts w:ascii="Times New Roman" w:hAnsi="Times New Roman" w:cs="Times New Roman"/>
          <w:spacing w:val="-5"/>
          <w:sz w:val="24"/>
          <w:szCs w:val="24"/>
        </w:rPr>
        <w:t xml:space="preserve"> </w:t>
      </w:r>
      <w:r w:rsidR="00EA2533" w:rsidRPr="002D2F9A">
        <w:rPr>
          <w:rFonts w:ascii="Times New Roman" w:hAnsi="Times New Roman" w:cs="Times New Roman"/>
          <w:sz w:val="24"/>
          <w:szCs w:val="24"/>
        </w:rPr>
        <w:t xml:space="preserve">для определения контрольных уровней уже имеются достаточные данные мониторинга подземных вод, рекомендуется основываться на этих данных; в противном случае следует подождать с оценкой до получения достаточных </w:t>
      </w:r>
      <w:r w:rsidR="00EA2533" w:rsidRPr="002D2F9A">
        <w:rPr>
          <w:rFonts w:ascii="Times New Roman" w:hAnsi="Times New Roman" w:cs="Times New Roman"/>
          <w:spacing w:val="-2"/>
          <w:sz w:val="24"/>
          <w:szCs w:val="24"/>
        </w:rPr>
        <w:t>данных</w:t>
      </w:r>
      <w:r w:rsidR="00DB09E6" w:rsidRPr="002D2F9A">
        <w:rPr>
          <w:rFonts w:ascii="Times New Roman" w:hAnsi="Times New Roman" w:cs="Times New Roman"/>
          <w:spacing w:val="-2"/>
          <w:sz w:val="24"/>
          <w:szCs w:val="24"/>
        </w:rPr>
        <w:t>;</w:t>
      </w:r>
    </w:p>
    <w:p w14:paraId="7FB833F0" w14:textId="1A0889AB" w:rsidR="00EA2533" w:rsidRPr="002D2F9A" w:rsidRDefault="00DB09E6" w:rsidP="00EA2533">
      <w:pPr>
        <w:pStyle w:val="a3"/>
        <w:widowControl w:val="0"/>
        <w:numPr>
          <w:ilvl w:val="1"/>
          <w:numId w:val="32"/>
        </w:numPr>
        <w:tabs>
          <w:tab w:val="left" w:pos="993"/>
          <w:tab w:val="left" w:pos="1276"/>
          <w:tab w:val="left" w:pos="1418"/>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д</w:t>
      </w:r>
      <w:r w:rsidR="00EA2533" w:rsidRPr="002D2F9A">
        <w:rPr>
          <w:rFonts w:ascii="Times New Roman" w:hAnsi="Times New Roman" w:cs="Times New Roman"/>
          <w:sz w:val="24"/>
          <w:szCs w:val="24"/>
        </w:rPr>
        <w:t>ля будущих водозаборов контрольные уровни и уровни очистки должны быть установлены на этапе первоначального проектирования и тестирования предлагаемого забора питьевой воды</w:t>
      </w:r>
      <w:r w:rsidRPr="002D2F9A">
        <w:rPr>
          <w:rFonts w:ascii="Times New Roman" w:hAnsi="Times New Roman" w:cs="Times New Roman"/>
          <w:sz w:val="24"/>
          <w:szCs w:val="24"/>
        </w:rPr>
        <w:t>;</w:t>
      </w:r>
    </w:p>
    <w:p w14:paraId="132FB025" w14:textId="03F25C88" w:rsidR="00EA2533" w:rsidRPr="002D2F9A" w:rsidRDefault="00DB09E6" w:rsidP="00470DFE">
      <w:pPr>
        <w:pStyle w:val="a3"/>
        <w:widowControl w:val="0"/>
        <w:numPr>
          <w:ilvl w:val="1"/>
          <w:numId w:val="32"/>
        </w:numPr>
        <w:tabs>
          <w:tab w:val="left" w:pos="993"/>
          <w:tab w:val="left" w:pos="1276"/>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л</w:t>
      </w:r>
      <w:r w:rsidR="00EA2533" w:rsidRPr="002D2F9A">
        <w:rPr>
          <w:rFonts w:ascii="Times New Roman" w:hAnsi="Times New Roman" w:cs="Times New Roman"/>
          <w:sz w:val="24"/>
          <w:szCs w:val="24"/>
        </w:rPr>
        <w:t>иквидация</w:t>
      </w:r>
      <w:r w:rsidR="00EA2533" w:rsidRPr="002D2F9A">
        <w:rPr>
          <w:rFonts w:ascii="Times New Roman" w:hAnsi="Times New Roman" w:cs="Times New Roman"/>
          <w:spacing w:val="-15"/>
          <w:sz w:val="24"/>
          <w:szCs w:val="24"/>
        </w:rPr>
        <w:t xml:space="preserve"> </w:t>
      </w:r>
      <w:r w:rsidR="00EA2533" w:rsidRPr="002D2F9A">
        <w:rPr>
          <w:rFonts w:ascii="Times New Roman" w:hAnsi="Times New Roman" w:cs="Times New Roman"/>
          <w:sz w:val="24"/>
          <w:szCs w:val="24"/>
        </w:rPr>
        <w:t>гидротехнического</w:t>
      </w:r>
      <w:r w:rsidR="00EA2533" w:rsidRPr="002D2F9A">
        <w:rPr>
          <w:rFonts w:ascii="Times New Roman" w:hAnsi="Times New Roman" w:cs="Times New Roman"/>
          <w:spacing w:val="-14"/>
          <w:sz w:val="24"/>
          <w:szCs w:val="24"/>
        </w:rPr>
        <w:t xml:space="preserve"> </w:t>
      </w:r>
      <w:r w:rsidR="00EA2533" w:rsidRPr="002D2F9A">
        <w:rPr>
          <w:rFonts w:ascii="Times New Roman" w:hAnsi="Times New Roman" w:cs="Times New Roman"/>
          <w:sz w:val="24"/>
          <w:szCs w:val="24"/>
        </w:rPr>
        <w:t>сооружения,</w:t>
      </w:r>
      <w:r w:rsidR="00EA2533" w:rsidRPr="002D2F9A">
        <w:rPr>
          <w:rFonts w:ascii="Times New Roman" w:hAnsi="Times New Roman" w:cs="Times New Roman"/>
          <w:spacing w:val="-14"/>
          <w:sz w:val="24"/>
          <w:szCs w:val="24"/>
        </w:rPr>
        <w:t xml:space="preserve"> </w:t>
      </w:r>
      <w:r w:rsidR="002D5FCC" w:rsidRPr="002D2F9A">
        <w:rPr>
          <w:rFonts w:ascii="Times New Roman" w:hAnsi="Times New Roman" w:cs="Times New Roman"/>
          <w:sz w:val="24"/>
          <w:szCs w:val="24"/>
        </w:rPr>
        <w:t>с помощью которого осуществляется забор</w:t>
      </w:r>
      <w:r w:rsidR="00EA2533" w:rsidRPr="002D2F9A">
        <w:rPr>
          <w:rFonts w:ascii="Times New Roman" w:hAnsi="Times New Roman" w:cs="Times New Roman"/>
          <w:spacing w:val="-14"/>
          <w:sz w:val="24"/>
          <w:szCs w:val="24"/>
        </w:rPr>
        <w:t xml:space="preserve"> </w:t>
      </w:r>
      <w:r w:rsidR="00EA2533" w:rsidRPr="002D2F9A">
        <w:rPr>
          <w:rFonts w:ascii="Times New Roman" w:hAnsi="Times New Roman" w:cs="Times New Roman"/>
          <w:sz w:val="24"/>
          <w:szCs w:val="24"/>
        </w:rPr>
        <w:t>источник</w:t>
      </w:r>
      <w:r w:rsidR="002D5FCC" w:rsidRPr="002D2F9A">
        <w:rPr>
          <w:rFonts w:ascii="Times New Roman" w:hAnsi="Times New Roman" w:cs="Times New Roman"/>
          <w:sz w:val="24"/>
          <w:szCs w:val="24"/>
        </w:rPr>
        <w:t>а</w:t>
      </w:r>
      <w:r w:rsidR="00EA2533" w:rsidRPr="002D2F9A">
        <w:rPr>
          <w:rFonts w:ascii="Times New Roman" w:hAnsi="Times New Roman" w:cs="Times New Roman"/>
          <w:spacing w:val="-11"/>
          <w:sz w:val="24"/>
          <w:szCs w:val="24"/>
        </w:rPr>
        <w:t xml:space="preserve"> </w:t>
      </w:r>
      <w:r w:rsidR="00EA2533" w:rsidRPr="002D2F9A">
        <w:rPr>
          <w:rFonts w:ascii="Times New Roman" w:hAnsi="Times New Roman" w:cs="Times New Roman"/>
          <w:spacing w:val="-2"/>
          <w:sz w:val="24"/>
          <w:szCs w:val="24"/>
        </w:rPr>
        <w:t>питьевой</w:t>
      </w:r>
      <w:r w:rsidRPr="002D2F9A">
        <w:rPr>
          <w:rFonts w:ascii="Times New Roman" w:hAnsi="Times New Roman" w:cs="Times New Roman"/>
          <w:spacing w:val="-2"/>
          <w:sz w:val="24"/>
          <w:szCs w:val="24"/>
        </w:rPr>
        <w:t xml:space="preserve"> </w:t>
      </w:r>
      <w:r w:rsidR="00EA2533" w:rsidRPr="002D2F9A">
        <w:rPr>
          <w:rFonts w:ascii="Times New Roman" w:hAnsi="Times New Roman" w:cs="Times New Roman"/>
          <w:sz w:val="24"/>
          <w:szCs w:val="24"/>
        </w:rPr>
        <w:t xml:space="preserve">воды, осуществляется только при ухудшении качества вследствие антропогенного воздействия, не обеспечившего выполнение задач по выполнению требований по обеспечению охраны подземных водных объектов, необходимых для предотвращения ухудшения их качества, в целях снижения степени очистки, необходимой для использования в качестве питьевой воды, и при этом не установлены зоны санитарной охраны водозаборов в соответствии с требованиями Положения о зонах санитарной охраны водозаборов, утвержденного Постановлением </w:t>
      </w:r>
      <w:r w:rsidR="00EA2533" w:rsidRPr="002D2F9A">
        <w:rPr>
          <w:rFonts w:ascii="Times New Roman" w:hAnsi="Times New Roman" w:cs="Times New Roman"/>
          <w:sz w:val="24"/>
          <w:szCs w:val="24"/>
        </w:rPr>
        <w:lastRenderedPageBreak/>
        <w:t>Правительства № 949/2013</w:t>
      </w:r>
      <w:r w:rsidR="00BF66CF" w:rsidRPr="002D2F9A">
        <w:rPr>
          <w:rFonts w:ascii="Times New Roman" w:hAnsi="Times New Roman" w:cs="Times New Roman"/>
          <w:sz w:val="24"/>
          <w:szCs w:val="24"/>
        </w:rPr>
        <w:t>;</w:t>
      </w:r>
    </w:p>
    <w:p w14:paraId="27852FBE" w14:textId="06F88CC1" w:rsidR="00EA2533" w:rsidRPr="002D2F9A" w:rsidRDefault="00BF66CF" w:rsidP="00EA2533">
      <w:pPr>
        <w:pStyle w:val="a3"/>
        <w:widowControl w:val="0"/>
        <w:numPr>
          <w:ilvl w:val="1"/>
          <w:numId w:val="32"/>
        </w:numPr>
        <w:tabs>
          <w:tab w:val="left" w:pos="993"/>
          <w:tab w:val="left" w:pos="1276"/>
          <w:tab w:val="left" w:pos="1418"/>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н</w:t>
      </w:r>
      <w:r w:rsidR="00EA2533" w:rsidRPr="002D2F9A">
        <w:rPr>
          <w:rFonts w:ascii="Times New Roman" w:hAnsi="Times New Roman" w:cs="Times New Roman"/>
          <w:sz w:val="24"/>
          <w:szCs w:val="24"/>
        </w:rPr>
        <w:t>екоторая степень смешивания воды из разных источников для стандартизации качества сырой воды на водозаборе может быть приемлемой или неизбежной, учитывая характер инфраструктуры, используемой для работы. Однако смешивание воды из разных источников может скрывать значительные и устойчивые изменения качестве используемой воды</w:t>
      </w:r>
      <w:r w:rsidRPr="002D2F9A">
        <w:rPr>
          <w:rFonts w:ascii="Times New Roman" w:hAnsi="Times New Roman" w:cs="Times New Roman"/>
          <w:sz w:val="24"/>
          <w:szCs w:val="24"/>
        </w:rPr>
        <w:t>;</w:t>
      </w:r>
    </w:p>
    <w:p w14:paraId="3B855D9F" w14:textId="2F09816D" w:rsidR="00EA2533" w:rsidRPr="002D2F9A" w:rsidRDefault="00BF66CF" w:rsidP="00EA2533">
      <w:pPr>
        <w:pStyle w:val="a3"/>
        <w:widowControl w:val="0"/>
        <w:numPr>
          <w:ilvl w:val="1"/>
          <w:numId w:val="32"/>
        </w:numPr>
        <w:tabs>
          <w:tab w:val="left" w:pos="993"/>
          <w:tab w:val="left" w:pos="1276"/>
          <w:tab w:val="left" w:pos="1418"/>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о</w:t>
      </w:r>
      <w:r w:rsidR="00EA2533" w:rsidRPr="002D2F9A">
        <w:rPr>
          <w:rFonts w:ascii="Times New Roman" w:hAnsi="Times New Roman" w:cs="Times New Roman"/>
          <w:sz w:val="24"/>
          <w:szCs w:val="24"/>
        </w:rPr>
        <w:t>ценка состояния должна быть сосредоточена на том, произошли ли значительные и устойчивые изменения (тенденция) в качестве неочищенных подземных вод в месте эксплуатации, как это установлено программами мониторинга. Если таких изменений нет, то разумно предположить, что изменения в уровне очистки не требуются. Если наблюдаются значительные и устойчивые тенденции, а очистные сооружения уже установлены, то в большинстве случаев любое дальнейшее ухудшение со временем скажется на уровне очистки. Если стандарты питьевой воды еще не превышены и очистные сооружения еще не установлены, следует оценить возможное ухудшение в будущем и его последствия для очистки</w:t>
      </w:r>
      <w:r w:rsidR="00CB0ABD" w:rsidRPr="002D2F9A">
        <w:rPr>
          <w:rFonts w:ascii="Times New Roman" w:hAnsi="Times New Roman" w:cs="Times New Roman"/>
          <w:sz w:val="24"/>
          <w:szCs w:val="24"/>
        </w:rPr>
        <w:t>;</w:t>
      </w:r>
    </w:p>
    <w:p w14:paraId="06656F30" w14:textId="019A6CDA" w:rsidR="00EA2533" w:rsidRPr="002D2F9A" w:rsidRDefault="00CB0ABD" w:rsidP="00EA2533">
      <w:pPr>
        <w:pStyle w:val="a3"/>
        <w:widowControl w:val="0"/>
        <w:numPr>
          <w:ilvl w:val="1"/>
          <w:numId w:val="32"/>
        </w:numPr>
        <w:tabs>
          <w:tab w:val="left" w:pos="993"/>
          <w:tab w:val="left" w:pos="1276"/>
          <w:tab w:val="left" w:pos="1418"/>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т</w:t>
      </w:r>
      <w:r w:rsidR="00EA2533" w:rsidRPr="002D2F9A">
        <w:rPr>
          <w:rFonts w:ascii="Times New Roman" w:hAnsi="Times New Roman" w:cs="Times New Roman"/>
          <w:sz w:val="24"/>
          <w:szCs w:val="24"/>
        </w:rPr>
        <w:t>олько при наличии доказательств значительного изменения качества неочищенных</w:t>
      </w:r>
      <w:r w:rsidR="00EA2533" w:rsidRPr="002D2F9A">
        <w:rPr>
          <w:rFonts w:ascii="Times New Roman" w:hAnsi="Times New Roman" w:cs="Times New Roman"/>
          <w:spacing w:val="-11"/>
          <w:sz w:val="24"/>
          <w:szCs w:val="24"/>
        </w:rPr>
        <w:t xml:space="preserve"> </w:t>
      </w:r>
      <w:r w:rsidR="00EA2533" w:rsidRPr="002D2F9A">
        <w:rPr>
          <w:rFonts w:ascii="Times New Roman" w:hAnsi="Times New Roman" w:cs="Times New Roman"/>
          <w:sz w:val="24"/>
          <w:szCs w:val="24"/>
        </w:rPr>
        <w:t>вод,</w:t>
      </w:r>
      <w:r w:rsidR="00EA2533" w:rsidRPr="002D2F9A">
        <w:rPr>
          <w:rFonts w:ascii="Times New Roman" w:hAnsi="Times New Roman" w:cs="Times New Roman"/>
          <w:spacing w:val="-10"/>
          <w:sz w:val="24"/>
          <w:szCs w:val="24"/>
        </w:rPr>
        <w:t xml:space="preserve"> </w:t>
      </w:r>
      <w:r w:rsidR="00EA2533" w:rsidRPr="002D2F9A">
        <w:rPr>
          <w:rFonts w:ascii="Times New Roman" w:hAnsi="Times New Roman" w:cs="Times New Roman"/>
          <w:sz w:val="24"/>
          <w:szCs w:val="24"/>
        </w:rPr>
        <w:t>связанного</w:t>
      </w:r>
      <w:r w:rsidR="00EA2533" w:rsidRPr="002D2F9A">
        <w:rPr>
          <w:rFonts w:ascii="Times New Roman" w:hAnsi="Times New Roman" w:cs="Times New Roman"/>
          <w:spacing w:val="-10"/>
          <w:sz w:val="24"/>
          <w:szCs w:val="24"/>
        </w:rPr>
        <w:t xml:space="preserve"> </w:t>
      </w:r>
      <w:r w:rsidR="00EA2533" w:rsidRPr="002D2F9A">
        <w:rPr>
          <w:rFonts w:ascii="Times New Roman" w:hAnsi="Times New Roman" w:cs="Times New Roman"/>
          <w:sz w:val="24"/>
          <w:szCs w:val="24"/>
        </w:rPr>
        <w:t>с</w:t>
      </w:r>
      <w:r w:rsidR="00EA2533" w:rsidRPr="002D2F9A">
        <w:rPr>
          <w:rFonts w:ascii="Times New Roman" w:hAnsi="Times New Roman" w:cs="Times New Roman"/>
          <w:spacing w:val="-8"/>
          <w:sz w:val="24"/>
          <w:szCs w:val="24"/>
        </w:rPr>
        <w:t xml:space="preserve"> </w:t>
      </w:r>
      <w:r w:rsidR="00EA2533" w:rsidRPr="002D2F9A">
        <w:rPr>
          <w:rFonts w:ascii="Times New Roman" w:hAnsi="Times New Roman" w:cs="Times New Roman"/>
          <w:sz w:val="24"/>
          <w:szCs w:val="24"/>
        </w:rPr>
        <w:t>антропогенным</w:t>
      </w:r>
      <w:r w:rsidR="00EA2533" w:rsidRPr="002D2F9A">
        <w:rPr>
          <w:rFonts w:ascii="Times New Roman" w:hAnsi="Times New Roman" w:cs="Times New Roman"/>
          <w:spacing w:val="-9"/>
          <w:sz w:val="24"/>
          <w:szCs w:val="24"/>
        </w:rPr>
        <w:t xml:space="preserve"> </w:t>
      </w:r>
      <w:r w:rsidR="00EA2533" w:rsidRPr="002D2F9A">
        <w:rPr>
          <w:rFonts w:ascii="Times New Roman" w:hAnsi="Times New Roman" w:cs="Times New Roman"/>
          <w:sz w:val="24"/>
          <w:szCs w:val="24"/>
        </w:rPr>
        <w:t>воздействием,</w:t>
      </w:r>
      <w:r w:rsidR="00EA2533" w:rsidRPr="002D2F9A">
        <w:rPr>
          <w:rFonts w:ascii="Times New Roman" w:hAnsi="Times New Roman" w:cs="Times New Roman"/>
          <w:spacing w:val="-10"/>
          <w:sz w:val="24"/>
          <w:szCs w:val="24"/>
        </w:rPr>
        <w:t xml:space="preserve"> </w:t>
      </w:r>
      <w:r w:rsidR="00EA2533" w:rsidRPr="002D2F9A">
        <w:rPr>
          <w:rFonts w:ascii="Times New Roman" w:hAnsi="Times New Roman" w:cs="Times New Roman"/>
          <w:sz w:val="24"/>
          <w:szCs w:val="24"/>
        </w:rPr>
        <w:t>следует</w:t>
      </w:r>
      <w:r w:rsidR="00EA2533" w:rsidRPr="002D2F9A">
        <w:rPr>
          <w:rFonts w:ascii="Times New Roman" w:hAnsi="Times New Roman" w:cs="Times New Roman"/>
          <w:spacing w:val="-9"/>
          <w:sz w:val="24"/>
          <w:szCs w:val="24"/>
        </w:rPr>
        <w:t xml:space="preserve"> </w:t>
      </w:r>
      <w:r w:rsidR="00EA2533" w:rsidRPr="002D2F9A">
        <w:rPr>
          <w:rFonts w:ascii="Times New Roman" w:hAnsi="Times New Roman" w:cs="Times New Roman"/>
          <w:sz w:val="24"/>
          <w:szCs w:val="24"/>
        </w:rPr>
        <w:t>оценивать влияние на уровень очистки в источнике водосбора. Таким образом, можно свести к минимуму дополнительный сбор и оценку данных</w:t>
      </w:r>
      <w:r w:rsidRPr="002D2F9A">
        <w:rPr>
          <w:rFonts w:ascii="Times New Roman" w:hAnsi="Times New Roman" w:cs="Times New Roman"/>
          <w:sz w:val="24"/>
          <w:szCs w:val="24"/>
        </w:rPr>
        <w:t>;</w:t>
      </w:r>
    </w:p>
    <w:p w14:paraId="7C67306B" w14:textId="5F97C87E" w:rsidR="00EA2533" w:rsidRPr="002D2F9A" w:rsidRDefault="00CB0ABD" w:rsidP="00EA2533">
      <w:pPr>
        <w:pStyle w:val="a3"/>
        <w:widowControl w:val="0"/>
        <w:numPr>
          <w:ilvl w:val="1"/>
          <w:numId w:val="32"/>
        </w:numPr>
        <w:tabs>
          <w:tab w:val="left" w:pos="993"/>
          <w:tab w:val="left" w:pos="1276"/>
          <w:tab w:val="left" w:pos="1418"/>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ч</w:t>
      </w:r>
      <w:r w:rsidR="00EA2533" w:rsidRPr="002D2F9A">
        <w:rPr>
          <w:rFonts w:ascii="Times New Roman" w:hAnsi="Times New Roman" w:cs="Times New Roman"/>
          <w:sz w:val="24"/>
          <w:szCs w:val="24"/>
        </w:rPr>
        <w:t xml:space="preserve">тобы оценить изменения </w:t>
      </w:r>
      <w:r w:rsidRPr="002D2F9A">
        <w:rPr>
          <w:rFonts w:ascii="Times New Roman" w:hAnsi="Times New Roman" w:cs="Times New Roman"/>
          <w:sz w:val="24"/>
          <w:szCs w:val="24"/>
        </w:rPr>
        <w:t>на</w:t>
      </w:r>
      <w:r w:rsidR="00EA2533" w:rsidRPr="002D2F9A">
        <w:rPr>
          <w:rFonts w:ascii="Times New Roman" w:hAnsi="Times New Roman" w:cs="Times New Roman"/>
          <w:sz w:val="24"/>
          <w:szCs w:val="24"/>
        </w:rPr>
        <w:t xml:space="preserve"> уровне очистки подземных вод, необходимо знать процесс очистки (это может включать в себя то, какие параметры были установлены для очистки, в какой степени и использование расходных материалов, таких как химикаты)</w:t>
      </w:r>
      <w:r w:rsidR="00BC216C" w:rsidRPr="002D2F9A">
        <w:rPr>
          <w:rFonts w:ascii="Times New Roman" w:hAnsi="Times New Roman" w:cs="Times New Roman"/>
          <w:sz w:val="24"/>
          <w:szCs w:val="24"/>
        </w:rPr>
        <w:t>;</w:t>
      </w:r>
    </w:p>
    <w:p w14:paraId="1DB96A9D" w14:textId="2853586F" w:rsidR="00EA2533" w:rsidRPr="002D2F9A" w:rsidRDefault="00BC216C" w:rsidP="002B2B57">
      <w:pPr>
        <w:pStyle w:val="a3"/>
        <w:widowControl w:val="0"/>
        <w:numPr>
          <w:ilvl w:val="1"/>
          <w:numId w:val="32"/>
        </w:numPr>
        <w:tabs>
          <w:tab w:val="left" w:pos="1418"/>
          <w:tab w:val="left" w:pos="1418"/>
          <w:tab w:val="left" w:pos="1701"/>
          <w:tab w:val="left" w:pos="1843"/>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д</w:t>
      </w:r>
      <w:r w:rsidR="00EA2533" w:rsidRPr="002D2F9A">
        <w:rPr>
          <w:rFonts w:ascii="Times New Roman" w:hAnsi="Times New Roman" w:cs="Times New Roman"/>
          <w:sz w:val="24"/>
          <w:szCs w:val="24"/>
        </w:rPr>
        <w:t xml:space="preserve">ля изменения уровня </w:t>
      </w:r>
      <w:r w:rsidRPr="002D2F9A">
        <w:rPr>
          <w:rFonts w:ascii="Times New Roman" w:hAnsi="Times New Roman" w:cs="Times New Roman"/>
          <w:sz w:val="24"/>
          <w:szCs w:val="24"/>
        </w:rPr>
        <w:t>очистки</w:t>
      </w:r>
      <w:r w:rsidR="00EA2533" w:rsidRPr="002D2F9A">
        <w:rPr>
          <w:rFonts w:ascii="Times New Roman" w:hAnsi="Times New Roman" w:cs="Times New Roman"/>
          <w:sz w:val="24"/>
          <w:szCs w:val="24"/>
        </w:rPr>
        <w:t xml:space="preserve"> в каждом конкретном случае учитываются следующие факторы:</w:t>
      </w:r>
    </w:p>
    <w:p w14:paraId="6D3BD8AE" w14:textId="62D7E22E" w:rsidR="00EA2533" w:rsidRPr="002D2F9A" w:rsidRDefault="00BC216C" w:rsidP="00EA2533">
      <w:pPr>
        <w:pStyle w:val="a3"/>
        <w:widowControl w:val="0"/>
        <w:numPr>
          <w:ilvl w:val="2"/>
          <w:numId w:val="32"/>
        </w:numPr>
        <w:tabs>
          <w:tab w:val="left" w:pos="993"/>
          <w:tab w:val="left" w:pos="1276"/>
          <w:tab w:val="left" w:pos="1418"/>
          <w:tab w:val="left" w:pos="1701"/>
          <w:tab w:val="left" w:pos="212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в</w:t>
      </w:r>
      <w:r w:rsidR="00EA2533" w:rsidRPr="002D2F9A">
        <w:rPr>
          <w:rFonts w:ascii="Times New Roman" w:hAnsi="Times New Roman" w:cs="Times New Roman"/>
          <w:spacing w:val="22"/>
          <w:sz w:val="24"/>
          <w:szCs w:val="24"/>
        </w:rPr>
        <w:t xml:space="preserve"> </w:t>
      </w:r>
      <w:r w:rsidR="00EA2533" w:rsidRPr="002D2F9A">
        <w:rPr>
          <w:rFonts w:ascii="Times New Roman" w:hAnsi="Times New Roman" w:cs="Times New Roman"/>
          <w:sz w:val="24"/>
          <w:szCs w:val="24"/>
        </w:rPr>
        <w:t>течение</w:t>
      </w:r>
      <w:r w:rsidR="00EA2533" w:rsidRPr="002D2F9A">
        <w:rPr>
          <w:rFonts w:ascii="Times New Roman" w:hAnsi="Times New Roman" w:cs="Times New Roman"/>
          <w:spacing w:val="20"/>
          <w:sz w:val="24"/>
          <w:szCs w:val="24"/>
        </w:rPr>
        <w:t xml:space="preserve"> </w:t>
      </w:r>
      <w:r w:rsidR="00EA2533" w:rsidRPr="002D2F9A">
        <w:rPr>
          <w:rFonts w:ascii="Times New Roman" w:hAnsi="Times New Roman" w:cs="Times New Roman"/>
          <w:sz w:val="24"/>
          <w:szCs w:val="24"/>
        </w:rPr>
        <w:t>какого</w:t>
      </w:r>
      <w:r w:rsidR="00EA2533" w:rsidRPr="002D2F9A">
        <w:rPr>
          <w:rFonts w:ascii="Times New Roman" w:hAnsi="Times New Roman" w:cs="Times New Roman"/>
          <w:spacing w:val="21"/>
          <w:sz w:val="24"/>
          <w:szCs w:val="24"/>
        </w:rPr>
        <w:t xml:space="preserve"> </w:t>
      </w:r>
      <w:r w:rsidR="00EA2533" w:rsidRPr="002D2F9A">
        <w:rPr>
          <w:rFonts w:ascii="Times New Roman" w:hAnsi="Times New Roman" w:cs="Times New Roman"/>
          <w:sz w:val="24"/>
          <w:szCs w:val="24"/>
        </w:rPr>
        <w:t>времени</w:t>
      </w:r>
      <w:r w:rsidR="00EA2533" w:rsidRPr="002D2F9A">
        <w:rPr>
          <w:rFonts w:ascii="Times New Roman" w:hAnsi="Times New Roman" w:cs="Times New Roman"/>
          <w:spacing w:val="22"/>
          <w:sz w:val="24"/>
          <w:szCs w:val="24"/>
        </w:rPr>
        <w:t xml:space="preserve"> </w:t>
      </w:r>
      <w:r w:rsidR="00EA2533" w:rsidRPr="002D2F9A">
        <w:rPr>
          <w:rFonts w:ascii="Times New Roman" w:hAnsi="Times New Roman" w:cs="Times New Roman"/>
          <w:sz w:val="24"/>
          <w:szCs w:val="24"/>
        </w:rPr>
        <w:t>необходимо</w:t>
      </w:r>
      <w:r w:rsidR="00EA2533" w:rsidRPr="002D2F9A">
        <w:rPr>
          <w:rFonts w:ascii="Times New Roman" w:hAnsi="Times New Roman" w:cs="Times New Roman"/>
          <w:spacing w:val="21"/>
          <w:sz w:val="24"/>
          <w:szCs w:val="24"/>
        </w:rPr>
        <w:t xml:space="preserve"> </w:t>
      </w:r>
      <w:r w:rsidR="00EA2533" w:rsidRPr="002D2F9A">
        <w:rPr>
          <w:rFonts w:ascii="Times New Roman" w:hAnsi="Times New Roman" w:cs="Times New Roman"/>
          <w:sz w:val="24"/>
          <w:szCs w:val="24"/>
        </w:rPr>
        <w:t>потенциальное</w:t>
      </w:r>
      <w:r w:rsidR="00EA2533" w:rsidRPr="002D2F9A">
        <w:rPr>
          <w:rFonts w:ascii="Times New Roman" w:hAnsi="Times New Roman" w:cs="Times New Roman"/>
          <w:spacing w:val="20"/>
          <w:sz w:val="24"/>
          <w:szCs w:val="24"/>
        </w:rPr>
        <w:t xml:space="preserve"> </w:t>
      </w:r>
      <w:r w:rsidR="00EA2533" w:rsidRPr="002D2F9A">
        <w:rPr>
          <w:rFonts w:ascii="Times New Roman" w:hAnsi="Times New Roman" w:cs="Times New Roman"/>
          <w:sz w:val="24"/>
          <w:szCs w:val="24"/>
        </w:rPr>
        <w:t>увеличение</w:t>
      </w:r>
      <w:r w:rsidR="00EA2533" w:rsidRPr="002D2F9A">
        <w:rPr>
          <w:rFonts w:ascii="Times New Roman" w:hAnsi="Times New Roman" w:cs="Times New Roman"/>
          <w:spacing w:val="20"/>
          <w:sz w:val="24"/>
          <w:szCs w:val="24"/>
        </w:rPr>
        <w:t xml:space="preserve"> </w:t>
      </w:r>
      <w:r w:rsidR="00EA2533" w:rsidRPr="002D2F9A">
        <w:rPr>
          <w:rFonts w:ascii="Times New Roman" w:hAnsi="Times New Roman" w:cs="Times New Roman"/>
          <w:sz w:val="24"/>
          <w:szCs w:val="24"/>
        </w:rPr>
        <w:t xml:space="preserve">объема </w:t>
      </w:r>
      <w:r w:rsidR="00D87B92" w:rsidRPr="002D2F9A">
        <w:rPr>
          <w:rFonts w:ascii="Times New Roman" w:hAnsi="Times New Roman" w:cs="Times New Roman"/>
          <w:sz w:val="24"/>
          <w:szCs w:val="24"/>
        </w:rPr>
        <w:t>очистки</w:t>
      </w:r>
      <w:r w:rsidR="00EA2533" w:rsidRPr="002D2F9A">
        <w:rPr>
          <w:rFonts w:ascii="Times New Roman" w:hAnsi="Times New Roman" w:cs="Times New Roman"/>
          <w:sz w:val="24"/>
          <w:szCs w:val="24"/>
        </w:rPr>
        <w:t xml:space="preserve"> </w:t>
      </w:r>
      <w:r w:rsidR="00D87B92" w:rsidRPr="002D2F9A">
        <w:rPr>
          <w:rFonts w:ascii="Times New Roman" w:hAnsi="Times New Roman" w:cs="Times New Roman"/>
          <w:sz w:val="24"/>
          <w:szCs w:val="24"/>
        </w:rPr>
        <w:t>–</w:t>
      </w:r>
      <w:r w:rsidR="00EA2533" w:rsidRPr="002D2F9A">
        <w:rPr>
          <w:rFonts w:ascii="Times New Roman" w:hAnsi="Times New Roman" w:cs="Times New Roman"/>
          <w:sz w:val="24"/>
          <w:szCs w:val="24"/>
        </w:rPr>
        <w:t xml:space="preserve"> временно или </w:t>
      </w:r>
      <w:r w:rsidR="00D87B92" w:rsidRPr="002D2F9A">
        <w:rPr>
          <w:rFonts w:ascii="Times New Roman" w:hAnsi="Times New Roman" w:cs="Times New Roman"/>
          <w:sz w:val="24"/>
          <w:szCs w:val="24"/>
        </w:rPr>
        <w:t xml:space="preserve">на </w:t>
      </w:r>
      <w:r w:rsidR="00EA2533" w:rsidRPr="002D2F9A">
        <w:rPr>
          <w:rFonts w:ascii="Times New Roman" w:hAnsi="Times New Roman" w:cs="Times New Roman"/>
          <w:sz w:val="24"/>
          <w:szCs w:val="24"/>
        </w:rPr>
        <w:t>долгосрочно</w:t>
      </w:r>
      <w:r w:rsidR="00D87B92" w:rsidRPr="002D2F9A">
        <w:rPr>
          <w:rFonts w:ascii="Times New Roman" w:hAnsi="Times New Roman" w:cs="Times New Roman"/>
          <w:sz w:val="24"/>
          <w:szCs w:val="24"/>
        </w:rPr>
        <w:t>й основе;</w:t>
      </w:r>
    </w:p>
    <w:p w14:paraId="2BF48EA3" w14:textId="118F4489" w:rsidR="00EA2533" w:rsidRPr="002D2F9A" w:rsidRDefault="00E5510B" w:rsidP="00EA2533">
      <w:pPr>
        <w:pStyle w:val="a3"/>
        <w:widowControl w:val="0"/>
        <w:numPr>
          <w:ilvl w:val="2"/>
          <w:numId w:val="32"/>
        </w:numPr>
        <w:tabs>
          <w:tab w:val="left" w:pos="993"/>
          <w:tab w:val="left" w:pos="1276"/>
          <w:tab w:val="left" w:pos="1418"/>
          <w:tab w:val="left" w:pos="1701"/>
          <w:tab w:val="left" w:pos="2129"/>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к</w:t>
      </w:r>
      <w:r w:rsidR="00EA2533" w:rsidRPr="002D2F9A">
        <w:rPr>
          <w:rFonts w:ascii="Times New Roman" w:hAnsi="Times New Roman" w:cs="Times New Roman"/>
          <w:sz w:val="24"/>
          <w:szCs w:val="24"/>
        </w:rPr>
        <w:t>акова</w:t>
      </w:r>
      <w:r w:rsidR="00EA2533" w:rsidRPr="002D2F9A">
        <w:rPr>
          <w:rFonts w:ascii="Times New Roman" w:hAnsi="Times New Roman" w:cs="Times New Roman"/>
          <w:spacing w:val="-11"/>
          <w:sz w:val="24"/>
          <w:szCs w:val="24"/>
        </w:rPr>
        <w:t xml:space="preserve"> </w:t>
      </w:r>
      <w:r w:rsidR="00EA2533" w:rsidRPr="002D2F9A">
        <w:rPr>
          <w:rFonts w:ascii="Times New Roman" w:hAnsi="Times New Roman" w:cs="Times New Roman"/>
          <w:sz w:val="24"/>
          <w:szCs w:val="24"/>
        </w:rPr>
        <w:t>общая</w:t>
      </w:r>
      <w:r w:rsidR="00EA2533" w:rsidRPr="002D2F9A">
        <w:rPr>
          <w:rFonts w:ascii="Times New Roman" w:hAnsi="Times New Roman" w:cs="Times New Roman"/>
          <w:spacing w:val="-8"/>
          <w:sz w:val="24"/>
          <w:szCs w:val="24"/>
        </w:rPr>
        <w:t xml:space="preserve"> </w:t>
      </w:r>
      <w:r w:rsidR="00EA2533" w:rsidRPr="002D2F9A">
        <w:rPr>
          <w:rFonts w:ascii="Times New Roman" w:hAnsi="Times New Roman" w:cs="Times New Roman"/>
          <w:sz w:val="24"/>
          <w:szCs w:val="24"/>
        </w:rPr>
        <w:t>тенденция</w:t>
      </w:r>
      <w:r w:rsidR="00EA2533" w:rsidRPr="002D2F9A">
        <w:rPr>
          <w:rFonts w:ascii="Times New Roman" w:hAnsi="Times New Roman" w:cs="Times New Roman"/>
          <w:spacing w:val="-7"/>
          <w:sz w:val="24"/>
          <w:szCs w:val="24"/>
        </w:rPr>
        <w:t xml:space="preserve"> </w:t>
      </w:r>
      <w:r w:rsidR="00EA2533" w:rsidRPr="002D2F9A">
        <w:rPr>
          <w:rFonts w:ascii="Times New Roman" w:hAnsi="Times New Roman" w:cs="Times New Roman"/>
          <w:sz w:val="24"/>
          <w:szCs w:val="24"/>
        </w:rPr>
        <w:t>в</w:t>
      </w:r>
      <w:r w:rsidR="00EA2533" w:rsidRPr="002D2F9A">
        <w:rPr>
          <w:rFonts w:ascii="Times New Roman" w:hAnsi="Times New Roman" w:cs="Times New Roman"/>
          <w:spacing w:val="-9"/>
          <w:sz w:val="24"/>
          <w:szCs w:val="24"/>
        </w:rPr>
        <w:t xml:space="preserve"> </w:t>
      </w:r>
      <w:r w:rsidR="00EA2533" w:rsidRPr="002D2F9A">
        <w:rPr>
          <w:rFonts w:ascii="Times New Roman" w:hAnsi="Times New Roman" w:cs="Times New Roman"/>
          <w:sz w:val="24"/>
          <w:szCs w:val="24"/>
        </w:rPr>
        <w:t>использовании</w:t>
      </w:r>
      <w:r w:rsidR="00EA2533" w:rsidRPr="002D2F9A">
        <w:rPr>
          <w:rFonts w:ascii="Times New Roman" w:hAnsi="Times New Roman" w:cs="Times New Roman"/>
          <w:spacing w:val="-8"/>
          <w:sz w:val="24"/>
          <w:szCs w:val="24"/>
        </w:rPr>
        <w:t xml:space="preserve"> </w:t>
      </w:r>
      <w:r w:rsidRPr="002D2F9A">
        <w:rPr>
          <w:rFonts w:ascii="Times New Roman" w:hAnsi="Times New Roman" w:cs="Times New Roman"/>
          <w:sz w:val="24"/>
          <w:szCs w:val="24"/>
        </w:rPr>
        <w:t>очистки</w:t>
      </w:r>
      <w:r w:rsidR="00EA2533" w:rsidRPr="002D2F9A">
        <w:rPr>
          <w:rFonts w:ascii="Times New Roman" w:hAnsi="Times New Roman" w:cs="Times New Roman"/>
          <w:spacing w:val="-5"/>
          <w:sz w:val="24"/>
          <w:szCs w:val="24"/>
        </w:rPr>
        <w:t xml:space="preserve"> </w:t>
      </w:r>
      <w:r w:rsidRPr="002D2F9A">
        <w:rPr>
          <w:rFonts w:ascii="Times New Roman" w:hAnsi="Times New Roman" w:cs="Times New Roman"/>
          <w:sz w:val="24"/>
          <w:szCs w:val="24"/>
        </w:rPr>
        <w:t>в соответствующем</w:t>
      </w:r>
      <w:r w:rsidR="00EA2533" w:rsidRPr="002D2F9A">
        <w:rPr>
          <w:rFonts w:ascii="Times New Roman" w:hAnsi="Times New Roman" w:cs="Times New Roman"/>
          <w:spacing w:val="-12"/>
          <w:sz w:val="24"/>
          <w:szCs w:val="24"/>
        </w:rPr>
        <w:t xml:space="preserve"> </w:t>
      </w:r>
      <w:r w:rsidR="00EA2533" w:rsidRPr="002D2F9A">
        <w:rPr>
          <w:rFonts w:ascii="Times New Roman" w:hAnsi="Times New Roman" w:cs="Times New Roman"/>
          <w:spacing w:val="-2"/>
          <w:sz w:val="24"/>
          <w:szCs w:val="24"/>
        </w:rPr>
        <w:t>месте</w:t>
      </w:r>
      <w:r w:rsidRPr="002D2F9A">
        <w:rPr>
          <w:rFonts w:ascii="Times New Roman" w:hAnsi="Times New Roman" w:cs="Times New Roman"/>
          <w:spacing w:val="-2"/>
          <w:sz w:val="24"/>
          <w:szCs w:val="24"/>
        </w:rPr>
        <w:t>;</w:t>
      </w:r>
    </w:p>
    <w:p w14:paraId="6010CDC4" w14:textId="61F6E4AD" w:rsidR="00EA2533" w:rsidRPr="002D2F9A" w:rsidRDefault="00E5510B" w:rsidP="00EA2533">
      <w:pPr>
        <w:pStyle w:val="a3"/>
        <w:widowControl w:val="0"/>
        <w:numPr>
          <w:ilvl w:val="2"/>
          <w:numId w:val="32"/>
        </w:numPr>
        <w:tabs>
          <w:tab w:val="left" w:pos="993"/>
          <w:tab w:val="left" w:pos="1276"/>
          <w:tab w:val="left" w:pos="1418"/>
          <w:tab w:val="left" w:pos="1701"/>
          <w:tab w:val="left" w:pos="2129"/>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pacing w:val="-2"/>
          <w:sz w:val="24"/>
          <w:szCs w:val="24"/>
        </w:rPr>
        <w:t>н</w:t>
      </w:r>
      <w:r w:rsidR="00EA2533" w:rsidRPr="002D2F9A">
        <w:rPr>
          <w:rFonts w:ascii="Times New Roman" w:hAnsi="Times New Roman" w:cs="Times New Roman"/>
          <w:spacing w:val="-2"/>
          <w:sz w:val="24"/>
          <w:szCs w:val="24"/>
        </w:rPr>
        <w:t>еобходимо</w:t>
      </w:r>
      <w:r w:rsidR="00EA2533" w:rsidRPr="002D2F9A">
        <w:rPr>
          <w:rFonts w:ascii="Times New Roman" w:hAnsi="Times New Roman" w:cs="Times New Roman"/>
          <w:spacing w:val="-11"/>
          <w:sz w:val="24"/>
          <w:szCs w:val="24"/>
        </w:rPr>
        <w:t xml:space="preserve"> </w:t>
      </w:r>
      <w:r w:rsidR="00EA2533" w:rsidRPr="002D2F9A">
        <w:rPr>
          <w:rFonts w:ascii="Times New Roman" w:hAnsi="Times New Roman" w:cs="Times New Roman"/>
          <w:spacing w:val="-2"/>
          <w:sz w:val="24"/>
          <w:szCs w:val="24"/>
        </w:rPr>
        <w:t>ли</w:t>
      </w:r>
      <w:r w:rsidR="00EA2533" w:rsidRPr="002D2F9A">
        <w:rPr>
          <w:rFonts w:ascii="Times New Roman" w:hAnsi="Times New Roman" w:cs="Times New Roman"/>
          <w:spacing w:val="-11"/>
          <w:sz w:val="24"/>
          <w:szCs w:val="24"/>
        </w:rPr>
        <w:t xml:space="preserve"> </w:t>
      </w:r>
      <w:r w:rsidR="00EA2533" w:rsidRPr="002D2F9A">
        <w:rPr>
          <w:rFonts w:ascii="Times New Roman" w:hAnsi="Times New Roman" w:cs="Times New Roman"/>
          <w:spacing w:val="-2"/>
          <w:sz w:val="24"/>
          <w:szCs w:val="24"/>
        </w:rPr>
        <w:t>новое</w:t>
      </w:r>
      <w:r w:rsidR="00EA2533" w:rsidRPr="002D2F9A">
        <w:rPr>
          <w:rFonts w:ascii="Times New Roman" w:hAnsi="Times New Roman" w:cs="Times New Roman"/>
          <w:spacing w:val="-8"/>
          <w:sz w:val="24"/>
          <w:szCs w:val="24"/>
        </w:rPr>
        <w:t xml:space="preserve"> </w:t>
      </w:r>
      <w:r w:rsidR="00EA2533" w:rsidRPr="002D2F9A">
        <w:rPr>
          <w:rFonts w:ascii="Times New Roman" w:hAnsi="Times New Roman" w:cs="Times New Roman"/>
          <w:spacing w:val="-2"/>
          <w:sz w:val="24"/>
          <w:szCs w:val="24"/>
        </w:rPr>
        <w:t>оборудование</w:t>
      </w:r>
      <w:r w:rsidRPr="002D2F9A">
        <w:rPr>
          <w:rFonts w:ascii="Times New Roman" w:hAnsi="Times New Roman" w:cs="Times New Roman"/>
          <w:spacing w:val="-2"/>
          <w:sz w:val="24"/>
          <w:szCs w:val="24"/>
        </w:rPr>
        <w:t>;</w:t>
      </w:r>
    </w:p>
    <w:p w14:paraId="7FB2CE23" w14:textId="4F216C71" w:rsidR="00EA2533" w:rsidRPr="002D2F9A" w:rsidRDefault="00E5510B" w:rsidP="00EA2533">
      <w:pPr>
        <w:pStyle w:val="a3"/>
        <w:widowControl w:val="0"/>
        <w:numPr>
          <w:ilvl w:val="2"/>
          <w:numId w:val="32"/>
        </w:numPr>
        <w:tabs>
          <w:tab w:val="left" w:pos="993"/>
          <w:tab w:val="left" w:pos="1276"/>
          <w:tab w:val="left" w:pos="1418"/>
          <w:tab w:val="left" w:pos="1701"/>
          <w:tab w:val="left" w:pos="212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п</w:t>
      </w:r>
      <w:r w:rsidR="00EA2533" w:rsidRPr="002D2F9A">
        <w:rPr>
          <w:rFonts w:ascii="Times New Roman" w:hAnsi="Times New Roman" w:cs="Times New Roman"/>
          <w:sz w:val="24"/>
          <w:szCs w:val="24"/>
        </w:rPr>
        <w:t>редполагается ли, что изменения</w:t>
      </w:r>
      <w:r w:rsidR="00072878" w:rsidRPr="002D2F9A">
        <w:rPr>
          <w:rFonts w:ascii="Times New Roman" w:hAnsi="Times New Roman" w:cs="Times New Roman"/>
          <w:sz w:val="24"/>
          <w:szCs w:val="24"/>
        </w:rPr>
        <w:t>, произведенные</w:t>
      </w:r>
      <w:r w:rsidR="00EA2533" w:rsidRPr="002D2F9A">
        <w:rPr>
          <w:rFonts w:ascii="Times New Roman" w:hAnsi="Times New Roman" w:cs="Times New Roman"/>
          <w:sz w:val="24"/>
          <w:szCs w:val="24"/>
        </w:rPr>
        <w:t xml:space="preserve"> в оборудовании или </w:t>
      </w:r>
      <w:r w:rsidR="00072878" w:rsidRPr="002D2F9A">
        <w:rPr>
          <w:rFonts w:ascii="Times New Roman" w:hAnsi="Times New Roman" w:cs="Times New Roman"/>
          <w:sz w:val="24"/>
          <w:szCs w:val="24"/>
        </w:rPr>
        <w:t xml:space="preserve">составе </w:t>
      </w:r>
      <w:r w:rsidR="00EA2533" w:rsidRPr="002D2F9A">
        <w:rPr>
          <w:rFonts w:ascii="Times New Roman" w:hAnsi="Times New Roman" w:cs="Times New Roman"/>
          <w:sz w:val="24"/>
          <w:szCs w:val="24"/>
        </w:rPr>
        <w:t>химикат</w:t>
      </w:r>
      <w:r w:rsidR="00072878" w:rsidRPr="002D2F9A">
        <w:rPr>
          <w:rFonts w:ascii="Times New Roman" w:hAnsi="Times New Roman" w:cs="Times New Roman"/>
          <w:sz w:val="24"/>
          <w:szCs w:val="24"/>
        </w:rPr>
        <w:t>ов,</w:t>
      </w:r>
      <w:r w:rsidR="00EA2533" w:rsidRPr="002D2F9A">
        <w:rPr>
          <w:rFonts w:ascii="Times New Roman" w:hAnsi="Times New Roman" w:cs="Times New Roman"/>
          <w:sz w:val="24"/>
          <w:szCs w:val="24"/>
        </w:rPr>
        <w:t xml:space="preserve"> повысят или просто сделают обработку более эффективной? Изменения в процессе очистки могут отражать технологические изменения, а не повышение уровня очистки как таковой</w:t>
      </w:r>
      <w:r w:rsidR="00072878" w:rsidRPr="002D2F9A">
        <w:rPr>
          <w:rFonts w:ascii="Times New Roman" w:hAnsi="Times New Roman" w:cs="Times New Roman"/>
          <w:sz w:val="24"/>
          <w:szCs w:val="24"/>
        </w:rPr>
        <w:t>;</w:t>
      </w:r>
    </w:p>
    <w:p w14:paraId="099B112D" w14:textId="5F99E904" w:rsidR="00EA2533" w:rsidRPr="002D2F9A" w:rsidRDefault="00072878" w:rsidP="00EA2533">
      <w:pPr>
        <w:pStyle w:val="a3"/>
        <w:widowControl w:val="0"/>
        <w:numPr>
          <w:ilvl w:val="2"/>
          <w:numId w:val="32"/>
        </w:numPr>
        <w:tabs>
          <w:tab w:val="left" w:pos="993"/>
          <w:tab w:val="left" w:pos="1276"/>
          <w:tab w:val="left" w:pos="1418"/>
          <w:tab w:val="left" w:pos="1701"/>
          <w:tab w:val="left" w:pos="2128"/>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е</w:t>
      </w:r>
      <w:r w:rsidR="00EA2533" w:rsidRPr="002D2F9A">
        <w:rPr>
          <w:rFonts w:ascii="Times New Roman" w:hAnsi="Times New Roman" w:cs="Times New Roman"/>
          <w:sz w:val="24"/>
          <w:szCs w:val="24"/>
        </w:rPr>
        <w:t>сли происходит смешивание воды из разных источников, то с какой целью</w:t>
      </w:r>
      <w:r w:rsidR="005F0D5F" w:rsidRPr="002D2F9A">
        <w:rPr>
          <w:rFonts w:ascii="Times New Roman" w:hAnsi="Times New Roman" w:cs="Times New Roman"/>
          <w:sz w:val="24"/>
          <w:szCs w:val="24"/>
        </w:rPr>
        <w:t>;</w:t>
      </w:r>
      <w:r w:rsidR="00EA2533" w:rsidRPr="002D2F9A">
        <w:rPr>
          <w:rFonts w:ascii="Times New Roman" w:hAnsi="Times New Roman" w:cs="Times New Roman"/>
          <w:sz w:val="24"/>
          <w:szCs w:val="24"/>
        </w:rPr>
        <w:t xml:space="preserve"> </w:t>
      </w:r>
      <w:r w:rsidR="005F0D5F" w:rsidRPr="002D2F9A">
        <w:rPr>
          <w:rFonts w:ascii="Times New Roman" w:hAnsi="Times New Roman" w:cs="Times New Roman"/>
          <w:sz w:val="24"/>
          <w:szCs w:val="24"/>
        </w:rPr>
        <w:t>я</w:t>
      </w:r>
      <w:r w:rsidR="00EA2533" w:rsidRPr="002D2F9A">
        <w:rPr>
          <w:rFonts w:ascii="Times New Roman" w:hAnsi="Times New Roman" w:cs="Times New Roman"/>
          <w:sz w:val="24"/>
          <w:szCs w:val="24"/>
        </w:rPr>
        <w:t>вляется ли это показателем значительного и устойчивого изменения качества сырой воды в пределах зон санитарной охраны питьевой воды</w:t>
      </w:r>
      <w:r w:rsidR="005F0D5F" w:rsidRPr="002D2F9A">
        <w:rPr>
          <w:rFonts w:ascii="Times New Roman" w:hAnsi="Times New Roman" w:cs="Times New Roman"/>
          <w:sz w:val="24"/>
          <w:szCs w:val="24"/>
        </w:rPr>
        <w:t>;</w:t>
      </w:r>
    </w:p>
    <w:p w14:paraId="1CEE9396" w14:textId="61BB8996" w:rsidR="00EA2533" w:rsidRPr="002D2F9A" w:rsidRDefault="002B2B57" w:rsidP="002B2B57">
      <w:pPr>
        <w:pStyle w:val="a3"/>
        <w:widowControl w:val="0"/>
        <w:numPr>
          <w:ilvl w:val="1"/>
          <w:numId w:val="32"/>
        </w:numPr>
        <w:tabs>
          <w:tab w:val="left" w:pos="1276"/>
          <w:tab w:val="left" w:pos="1418"/>
          <w:tab w:val="left" w:pos="1701"/>
          <w:tab w:val="left" w:pos="1985"/>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 </w:t>
      </w:r>
      <w:r w:rsidR="00923D9E" w:rsidRPr="002D2F9A">
        <w:rPr>
          <w:rFonts w:ascii="Times New Roman" w:hAnsi="Times New Roman" w:cs="Times New Roman"/>
          <w:sz w:val="24"/>
          <w:szCs w:val="24"/>
        </w:rPr>
        <w:t>н</w:t>
      </w:r>
      <w:r w:rsidR="00EA2533" w:rsidRPr="002D2F9A">
        <w:rPr>
          <w:rFonts w:ascii="Times New Roman" w:hAnsi="Times New Roman" w:cs="Times New Roman"/>
          <w:sz w:val="24"/>
          <w:szCs w:val="24"/>
        </w:rPr>
        <w:t xml:space="preserve">еобходимо собирать информацию о разрушении, ликвидации и отказе от зданий и сооружений существующих систем питьевого водоснабжения в результате антропогенного загрязнения, чтобы использовать эти данные для выбора </w:t>
      </w:r>
      <w:r w:rsidR="005F0D5F" w:rsidRPr="002D2F9A">
        <w:rPr>
          <w:rFonts w:ascii="Times New Roman" w:hAnsi="Times New Roman" w:cs="Times New Roman"/>
          <w:sz w:val="24"/>
          <w:szCs w:val="24"/>
        </w:rPr>
        <w:t>пунктов</w:t>
      </w:r>
      <w:r w:rsidR="00EA2533" w:rsidRPr="002D2F9A">
        <w:rPr>
          <w:rFonts w:ascii="Times New Roman" w:hAnsi="Times New Roman" w:cs="Times New Roman"/>
          <w:sz w:val="24"/>
          <w:szCs w:val="24"/>
        </w:rPr>
        <w:t xml:space="preserve"> мониторинга для постоянного обнаружения случаев загрязнения. Эти данные также могут быть использованы для оценки эффективности необходимых защитных мер</w:t>
      </w:r>
      <w:r w:rsidR="00923D9E" w:rsidRPr="002D2F9A">
        <w:rPr>
          <w:rFonts w:ascii="Times New Roman" w:hAnsi="Times New Roman" w:cs="Times New Roman"/>
          <w:sz w:val="24"/>
          <w:szCs w:val="24"/>
        </w:rPr>
        <w:t>;</w:t>
      </w:r>
    </w:p>
    <w:p w14:paraId="43BE071B" w14:textId="768103D8" w:rsidR="001F4D33" w:rsidRPr="00551ED8" w:rsidRDefault="00923D9E" w:rsidP="00551ED8">
      <w:pPr>
        <w:pStyle w:val="a3"/>
        <w:widowControl w:val="0"/>
        <w:numPr>
          <w:ilvl w:val="1"/>
          <w:numId w:val="32"/>
        </w:numPr>
        <w:tabs>
          <w:tab w:val="left" w:pos="993"/>
          <w:tab w:val="left" w:pos="1276"/>
          <w:tab w:val="left" w:pos="1418"/>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н</w:t>
      </w:r>
      <w:r w:rsidR="00EA2533" w:rsidRPr="002D2F9A">
        <w:rPr>
          <w:rFonts w:ascii="Times New Roman" w:hAnsi="Times New Roman" w:cs="Times New Roman"/>
          <w:sz w:val="24"/>
          <w:szCs w:val="24"/>
        </w:rPr>
        <w:t>еобходимо учитывать изменения качества подземных вод, вызванные эксплуатацией.</w:t>
      </w:r>
    </w:p>
    <w:p w14:paraId="49644F99" w14:textId="50C9CEA7" w:rsidR="001F4D33" w:rsidRPr="002D2F9A" w:rsidRDefault="00EA2533" w:rsidP="002D2F9A">
      <w:pPr>
        <w:pStyle w:val="a3"/>
        <w:widowControl w:val="0"/>
        <w:numPr>
          <w:ilvl w:val="0"/>
          <w:numId w:val="32"/>
        </w:numPr>
        <w:tabs>
          <w:tab w:val="left" w:pos="787"/>
          <w:tab w:val="left" w:pos="993"/>
          <w:tab w:val="left" w:pos="1276"/>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z w:val="24"/>
          <w:szCs w:val="24"/>
        </w:rPr>
        <w:t xml:space="preserve">Санитарно-защитные зоны не имеют специальной функции в оценке химического состояния. Зоны санитарной охраны водозаборов, которые могут быть выделены в соответствии с требованиями Положения о зонах санитарной охраны водозаборов, утвержденного Постановлением Правительства № 949/2013, предназначены для сосредоточения необходимых мер защиты во избежание ухудшения качества подземных вод. Зоны санитарной охраны также могут быть полезны для группировки водозаборов в целях мониторинга и оценки качества подземных вод. В тех </w:t>
      </w:r>
      <w:r w:rsidRPr="002D2F9A">
        <w:rPr>
          <w:rFonts w:ascii="Times New Roman" w:hAnsi="Times New Roman" w:cs="Times New Roman"/>
          <w:sz w:val="24"/>
          <w:szCs w:val="24"/>
        </w:rPr>
        <w:lastRenderedPageBreak/>
        <w:t>случаях, когда несколько отдельных водозаборов подземных вод являются частью группы источников в пределах зоны санитарной охраны, а режим мониторинга является последовательным и репрезентативным, может потребоваться мониторинг и оценка только репрезентативной выборки водозаборов.</w:t>
      </w:r>
    </w:p>
    <w:p w14:paraId="313C6C18" w14:textId="63C8E206" w:rsidR="001F4D33" w:rsidRPr="002D2F9A" w:rsidRDefault="00EA2533" w:rsidP="002D2F9A">
      <w:pPr>
        <w:pStyle w:val="a3"/>
        <w:widowControl w:val="0"/>
        <w:numPr>
          <w:ilvl w:val="0"/>
          <w:numId w:val="32"/>
        </w:numPr>
        <w:tabs>
          <w:tab w:val="left" w:pos="787"/>
          <w:tab w:val="left" w:pos="993"/>
          <w:tab w:val="left" w:pos="1276"/>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z w:val="24"/>
          <w:szCs w:val="24"/>
        </w:rPr>
        <w:t>Для</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оценки</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химического</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состояния</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подземных</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вод</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с</w:t>
      </w:r>
      <w:r w:rsidRPr="002D2F9A">
        <w:rPr>
          <w:rFonts w:ascii="Times New Roman" w:hAnsi="Times New Roman" w:cs="Times New Roman"/>
          <w:spacing w:val="-2"/>
          <w:sz w:val="24"/>
          <w:szCs w:val="24"/>
        </w:rPr>
        <w:t xml:space="preserve"> </w:t>
      </w:r>
      <w:r w:rsidRPr="002D2F9A">
        <w:rPr>
          <w:rFonts w:ascii="Times New Roman" w:hAnsi="Times New Roman" w:cs="Times New Roman"/>
          <w:sz w:val="24"/>
          <w:szCs w:val="24"/>
        </w:rPr>
        <w:t>целью</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выполнения</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требований</w:t>
      </w:r>
      <w:r w:rsidRPr="002D2F9A">
        <w:rPr>
          <w:rFonts w:ascii="Times New Roman" w:hAnsi="Times New Roman" w:cs="Times New Roman"/>
          <w:spacing w:val="-3"/>
          <w:sz w:val="24"/>
          <w:szCs w:val="24"/>
        </w:rPr>
        <w:t xml:space="preserve"> </w:t>
      </w:r>
      <w:r w:rsidRPr="002D2F9A">
        <w:rPr>
          <w:rFonts w:ascii="Times New Roman" w:hAnsi="Times New Roman" w:cs="Times New Roman"/>
          <w:sz w:val="24"/>
          <w:szCs w:val="24"/>
        </w:rPr>
        <w:t>по охране, необходимых для предотвращения ухудшения качества подземных вод с</w:t>
      </w:r>
      <w:r w:rsidRPr="002D2F9A">
        <w:rPr>
          <w:rFonts w:ascii="Times New Roman" w:hAnsi="Times New Roman" w:cs="Times New Roman"/>
          <w:spacing w:val="40"/>
          <w:sz w:val="24"/>
          <w:szCs w:val="24"/>
        </w:rPr>
        <w:t xml:space="preserve"> </w:t>
      </w:r>
      <w:r w:rsidRPr="002D2F9A">
        <w:rPr>
          <w:rFonts w:ascii="Times New Roman" w:hAnsi="Times New Roman" w:cs="Times New Roman"/>
          <w:sz w:val="24"/>
          <w:szCs w:val="24"/>
        </w:rPr>
        <w:t xml:space="preserve">целью снижения уровня очистки, необходимой для получения питьевой воды </w:t>
      </w:r>
      <w:r w:rsidR="00AE0037" w:rsidRPr="002D2F9A">
        <w:rPr>
          <w:rFonts w:ascii="Times New Roman" w:hAnsi="Times New Roman" w:cs="Times New Roman"/>
          <w:sz w:val="24"/>
          <w:szCs w:val="24"/>
        </w:rPr>
        <w:t>–</w:t>
      </w:r>
      <w:r w:rsidRPr="002D2F9A">
        <w:rPr>
          <w:rFonts w:ascii="Times New Roman" w:hAnsi="Times New Roman" w:cs="Times New Roman"/>
          <w:sz w:val="24"/>
          <w:szCs w:val="24"/>
        </w:rPr>
        <w:t xml:space="preserve"> зоны санитарной охраны для этих подземных вод требуют более тщательного изучения и разработки процедуры </w:t>
      </w:r>
      <w:r w:rsidR="00AE0037" w:rsidRPr="002D2F9A">
        <w:rPr>
          <w:rFonts w:ascii="Times New Roman" w:hAnsi="Times New Roman" w:cs="Times New Roman"/>
          <w:sz w:val="24"/>
          <w:szCs w:val="24"/>
        </w:rPr>
        <w:t>проведения тестов</w:t>
      </w:r>
      <w:r w:rsidRPr="002D2F9A">
        <w:rPr>
          <w:rFonts w:ascii="Times New Roman" w:hAnsi="Times New Roman" w:cs="Times New Roman"/>
          <w:sz w:val="24"/>
          <w:szCs w:val="24"/>
        </w:rPr>
        <w:t>.</w:t>
      </w:r>
    </w:p>
    <w:p w14:paraId="6AACAC9C" w14:textId="5880D5E1" w:rsidR="00EA2533" w:rsidRPr="002D2F9A" w:rsidRDefault="00EA2533" w:rsidP="00EA2533">
      <w:pPr>
        <w:pStyle w:val="a3"/>
        <w:widowControl w:val="0"/>
        <w:numPr>
          <w:ilvl w:val="0"/>
          <w:numId w:val="32"/>
        </w:numPr>
        <w:tabs>
          <w:tab w:val="left" w:pos="787"/>
          <w:tab w:val="left" w:pos="993"/>
          <w:tab w:val="left" w:pos="1276"/>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b/>
          <w:sz w:val="24"/>
          <w:szCs w:val="24"/>
        </w:rPr>
      </w:pPr>
      <w:r w:rsidRPr="002D2F9A">
        <w:rPr>
          <w:rFonts w:ascii="Times New Roman" w:hAnsi="Times New Roman" w:cs="Times New Roman"/>
          <w:sz w:val="24"/>
          <w:szCs w:val="24"/>
        </w:rPr>
        <w:t xml:space="preserve">Процедура тестирования учитывает требования </w:t>
      </w:r>
      <w:r w:rsidR="0079129F" w:rsidRPr="002D2F9A">
        <w:rPr>
          <w:rFonts w:ascii="Times New Roman" w:hAnsi="Times New Roman" w:cs="Times New Roman"/>
          <w:sz w:val="24"/>
          <w:szCs w:val="24"/>
        </w:rPr>
        <w:t xml:space="preserve">законодательства </w:t>
      </w:r>
      <w:r w:rsidRPr="002D2F9A">
        <w:rPr>
          <w:rFonts w:ascii="Times New Roman" w:hAnsi="Times New Roman" w:cs="Times New Roman"/>
          <w:sz w:val="24"/>
          <w:szCs w:val="24"/>
        </w:rPr>
        <w:t>и рекомендации,</w:t>
      </w:r>
      <w:r w:rsidRPr="002D2F9A">
        <w:rPr>
          <w:rFonts w:ascii="Times New Roman" w:hAnsi="Times New Roman" w:cs="Times New Roman"/>
          <w:spacing w:val="40"/>
          <w:sz w:val="24"/>
          <w:szCs w:val="24"/>
        </w:rPr>
        <w:t xml:space="preserve"> </w:t>
      </w:r>
      <w:r w:rsidRPr="002D2F9A">
        <w:rPr>
          <w:rFonts w:ascii="Times New Roman" w:hAnsi="Times New Roman" w:cs="Times New Roman"/>
          <w:sz w:val="24"/>
          <w:szCs w:val="24"/>
        </w:rPr>
        <w:t xml:space="preserve">изложенные в соответствующих национальных нормативных актах, а также касается соответствующих </w:t>
      </w:r>
      <w:r w:rsidR="0079129F" w:rsidRPr="002D2F9A">
        <w:rPr>
          <w:rFonts w:ascii="Times New Roman" w:hAnsi="Times New Roman" w:cs="Times New Roman"/>
          <w:sz w:val="24"/>
          <w:szCs w:val="24"/>
        </w:rPr>
        <w:t>пунктов</w:t>
      </w:r>
      <w:r w:rsidRPr="002D2F9A">
        <w:rPr>
          <w:rFonts w:ascii="Times New Roman" w:hAnsi="Times New Roman" w:cs="Times New Roman"/>
          <w:sz w:val="24"/>
          <w:szCs w:val="24"/>
        </w:rPr>
        <w:t xml:space="preserve"> мониторинга (зон санитарной охраны питьевых водозаборов), выбранных в соответствии с требованиями Положения о мониторинге и систематическом учете состояния поверхностных и подземных вод, утвержденного Постановлением Правительства № 932/2013, и может быть кратко изложена следующим образом:</w:t>
      </w:r>
    </w:p>
    <w:p w14:paraId="7D66BE60" w14:textId="72E0DF4B" w:rsidR="00EA2533" w:rsidRPr="002D2F9A" w:rsidRDefault="00E75F8C" w:rsidP="00EA2533">
      <w:pPr>
        <w:pStyle w:val="a3"/>
        <w:widowControl w:val="0"/>
        <w:numPr>
          <w:ilvl w:val="1"/>
          <w:numId w:val="32"/>
        </w:numPr>
        <w:tabs>
          <w:tab w:val="left" w:pos="993"/>
          <w:tab w:val="left" w:pos="1276"/>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первый</w:t>
      </w:r>
      <w:r w:rsidR="00EA2533" w:rsidRPr="002D2F9A">
        <w:rPr>
          <w:rFonts w:ascii="Times New Roman" w:hAnsi="Times New Roman" w:cs="Times New Roman"/>
          <w:sz w:val="24"/>
          <w:szCs w:val="24"/>
        </w:rPr>
        <w:t xml:space="preserve"> </w:t>
      </w:r>
      <w:r w:rsidRPr="002D2F9A">
        <w:rPr>
          <w:rFonts w:ascii="Times New Roman" w:hAnsi="Times New Roman" w:cs="Times New Roman"/>
          <w:sz w:val="24"/>
          <w:szCs w:val="24"/>
        </w:rPr>
        <w:t xml:space="preserve">этап </w:t>
      </w:r>
      <w:r w:rsidR="00EA2533" w:rsidRPr="002D2F9A">
        <w:rPr>
          <w:rFonts w:ascii="Times New Roman" w:hAnsi="Times New Roman" w:cs="Times New Roman"/>
          <w:sz w:val="24"/>
          <w:szCs w:val="24"/>
        </w:rPr>
        <w:t xml:space="preserve">(изменение уровня очистки): не должно </w:t>
      </w:r>
      <w:r w:rsidR="00A93641" w:rsidRPr="002D2F9A">
        <w:rPr>
          <w:rFonts w:ascii="Times New Roman" w:hAnsi="Times New Roman" w:cs="Times New Roman"/>
          <w:sz w:val="24"/>
          <w:szCs w:val="24"/>
        </w:rPr>
        <w:t xml:space="preserve">существовать </w:t>
      </w:r>
      <w:r w:rsidR="00EA2533" w:rsidRPr="002D2F9A">
        <w:rPr>
          <w:rFonts w:ascii="Times New Roman" w:hAnsi="Times New Roman" w:cs="Times New Roman"/>
          <w:sz w:val="24"/>
          <w:szCs w:val="24"/>
        </w:rPr>
        <w:t>доказательств повышения уровня очистки из-за изменения качества воды (количества воды), что должно включать рассмотрение изменения смешивания воды из разных источников и расчистки гидротехнических сооружений</w:t>
      </w:r>
      <w:r w:rsidR="00A93641" w:rsidRPr="002D2F9A">
        <w:rPr>
          <w:rFonts w:ascii="Times New Roman" w:hAnsi="Times New Roman" w:cs="Times New Roman"/>
          <w:sz w:val="24"/>
          <w:szCs w:val="24"/>
        </w:rPr>
        <w:t>;</w:t>
      </w:r>
    </w:p>
    <w:p w14:paraId="69A263AE" w14:textId="64034209" w:rsidR="00EA2533" w:rsidRPr="002D2F9A" w:rsidRDefault="00E75F8C" w:rsidP="00EA2533">
      <w:pPr>
        <w:pStyle w:val="a3"/>
        <w:widowControl w:val="0"/>
        <w:numPr>
          <w:ilvl w:val="1"/>
          <w:numId w:val="32"/>
        </w:numPr>
        <w:tabs>
          <w:tab w:val="left" w:pos="993"/>
          <w:tab w:val="left" w:pos="1276"/>
          <w:tab w:val="left" w:pos="1418"/>
          <w:tab w:val="left" w:pos="1701"/>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второй</w:t>
      </w:r>
      <w:r w:rsidR="00EA2533" w:rsidRPr="002D2F9A">
        <w:rPr>
          <w:rFonts w:ascii="Times New Roman" w:hAnsi="Times New Roman" w:cs="Times New Roman"/>
          <w:spacing w:val="-2"/>
          <w:sz w:val="24"/>
          <w:szCs w:val="24"/>
        </w:rPr>
        <w:t xml:space="preserve"> </w:t>
      </w:r>
      <w:r w:rsidRPr="002D2F9A">
        <w:rPr>
          <w:rFonts w:ascii="Times New Roman" w:hAnsi="Times New Roman" w:cs="Times New Roman"/>
          <w:spacing w:val="-2"/>
          <w:sz w:val="24"/>
          <w:szCs w:val="24"/>
        </w:rPr>
        <w:t xml:space="preserve">этап </w:t>
      </w:r>
      <w:r w:rsidR="00EA2533" w:rsidRPr="002D2F9A">
        <w:rPr>
          <w:rFonts w:ascii="Times New Roman" w:hAnsi="Times New Roman" w:cs="Times New Roman"/>
          <w:sz w:val="24"/>
          <w:szCs w:val="24"/>
        </w:rPr>
        <w:t>(ухудшение</w:t>
      </w:r>
      <w:r w:rsidR="00EA2533" w:rsidRPr="002D2F9A">
        <w:rPr>
          <w:rFonts w:ascii="Times New Roman" w:hAnsi="Times New Roman" w:cs="Times New Roman"/>
          <w:spacing w:val="-3"/>
          <w:sz w:val="24"/>
          <w:szCs w:val="24"/>
        </w:rPr>
        <w:t xml:space="preserve"> </w:t>
      </w:r>
      <w:r w:rsidR="00EA2533" w:rsidRPr="002D2F9A">
        <w:rPr>
          <w:rFonts w:ascii="Times New Roman" w:hAnsi="Times New Roman" w:cs="Times New Roman"/>
          <w:sz w:val="24"/>
          <w:szCs w:val="24"/>
        </w:rPr>
        <w:t>качества</w:t>
      </w:r>
      <w:r w:rsidR="00EA2533" w:rsidRPr="002D2F9A">
        <w:rPr>
          <w:rFonts w:ascii="Times New Roman" w:hAnsi="Times New Roman" w:cs="Times New Roman"/>
          <w:spacing w:val="-3"/>
          <w:sz w:val="24"/>
          <w:szCs w:val="24"/>
        </w:rPr>
        <w:t xml:space="preserve"> </w:t>
      </w:r>
      <w:r w:rsidR="00EA2533" w:rsidRPr="002D2F9A">
        <w:rPr>
          <w:rFonts w:ascii="Times New Roman" w:hAnsi="Times New Roman" w:cs="Times New Roman"/>
          <w:sz w:val="24"/>
          <w:szCs w:val="24"/>
        </w:rPr>
        <w:t>воды): оценка</w:t>
      </w:r>
      <w:r w:rsidR="00EA2533" w:rsidRPr="002D2F9A">
        <w:rPr>
          <w:rFonts w:ascii="Times New Roman" w:hAnsi="Times New Roman" w:cs="Times New Roman"/>
          <w:spacing w:val="-3"/>
          <w:sz w:val="24"/>
          <w:szCs w:val="24"/>
        </w:rPr>
        <w:t xml:space="preserve"> </w:t>
      </w:r>
      <w:r w:rsidR="00EA2533" w:rsidRPr="002D2F9A">
        <w:rPr>
          <w:rFonts w:ascii="Times New Roman" w:hAnsi="Times New Roman" w:cs="Times New Roman"/>
          <w:sz w:val="24"/>
          <w:szCs w:val="24"/>
        </w:rPr>
        <w:t>ухудшения</w:t>
      </w:r>
      <w:r w:rsidR="00EA2533" w:rsidRPr="002D2F9A">
        <w:rPr>
          <w:rFonts w:ascii="Times New Roman" w:hAnsi="Times New Roman" w:cs="Times New Roman"/>
          <w:spacing w:val="-2"/>
          <w:sz w:val="24"/>
          <w:szCs w:val="24"/>
        </w:rPr>
        <w:t xml:space="preserve"> </w:t>
      </w:r>
      <w:r w:rsidR="00EA2533" w:rsidRPr="002D2F9A">
        <w:rPr>
          <w:rFonts w:ascii="Times New Roman" w:hAnsi="Times New Roman" w:cs="Times New Roman"/>
          <w:sz w:val="24"/>
          <w:szCs w:val="24"/>
        </w:rPr>
        <w:t>качества</w:t>
      </w:r>
      <w:r w:rsidR="00EA2533" w:rsidRPr="002D2F9A">
        <w:rPr>
          <w:rFonts w:ascii="Times New Roman" w:hAnsi="Times New Roman" w:cs="Times New Roman"/>
          <w:spacing w:val="-3"/>
          <w:sz w:val="24"/>
          <w:szCs w:val="24"/>
        </w:rPr>
        <w:t xml:space="preserve"> </w:t>
      </w:r>
      <w:r w:rsidR="00EA2533" w:rsidRPr="002D2F9A">
        <w:rPr>
          <w:rFonts w:ascii="Times New Roman" w:hAnsi="Times New Roman" w:cs="Times New Roman"/>
          <w:sz w:val="24"/>
          <w:szCs w:val="24"/>
        </w:rPr>
        <w:t>воды должна</w:t>
      </w:r>
      <w:r w:rsidR="00EA2533" w:rsidRPr="002D2F9A">
        <w:rPr>
          <w:rFonts w:ascii="Times New Roman" w:hAnsi="Times New Roman" w:cs="Times New Roman"/>
          <w:spacing w:val="-3"/>
          <w:sz w:val="24"/>
          <w:szCs w:val="24"/>
        </w:rPr>
        <w:t xml:space="preserve"> </w:t>
      </w:r>
      <w:r w:rsidR="00EA2533" w:rsidRPr="002D2F9A">
        <w:rPr>
          <w:rFonts w:ascii="Times New Roman" w:hAnsi="Times New Roman" w:cs="Times New Roman"/>
          <w:sz w:val="24"/>
          <w:szCs w:val="24"/>
        </w:rPr>
        <w:t xml:space="preserve">быть сосредоточена на качестве сырой воды в точке эксплуатации и до любой </w:t>
      </w:r>
      <w:r w:rsidR="00A93641" w:rsidRPr="002D2F9A">
        <w:rPr>
          <w:rFonts w:ascii="Times New Roman" w:hAnsi="Times New Roman" w:cs="Times New Roman"/>
          <w:spacing w:val="-2"/>
          <w:sz w:val="24"/>
          <w:szCs w:val="24"/>
        </w:rPr>
        <w:t>очистки;</w:t>
      </w:r>
    </w:p>
    <w:p w14:paraId="15D6FF54" w14:textId="6A0D6CB4" w:rsidR="00EA2533" w:rsidRPr="002D2F9A" w:rsidRDefault="004C43C9" w:rsidP="00EA2533">
      <w:pPr>
        <w:pStyle w:val="a3"/>
        <w:widowControl w:val="0"/>
        <w:numPr>
          <w:ilvl w:val="2"/>
          <w:numId w:val="32"/>
        </w:numPr>
        <w:tabs>
          <w:tab w:val="left" w:pos="993"/>
          <w:tab w:val="left" w:pos="1276"/>
          <w:tab w:val="left" w:pos="1418"/>
          <w:tab w:val="left" w:pos="1701"/>
          <w:tab w:val="left" w:pos="1845"/>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 xml:space="preserve">определяется </w:t>
      </w:r>
      <w:r w:rsidR="00217029" w:rsidRPr="002D2F9A">
        <w:rPr>
          <w:rFonts w:ascii="Times New Roman" w:hAnsi="Times New Roman" w:cs="Times New Roman"/>
          <w:sz w:val="24"/>
          <w:szCs w:val="24"/>
        </w:rPr>
        <w:t>референсный</w:t>
      </w:r>
      <w:r w:rsidR="00EA2533" w:rsidRPr="002D2F9A">
        <w:rPr>
          <w:rFonts w:ascii="Times New Roman" w:hAnsi="Times New Roman" w:cs="Times New Roman"/>
          <w:sz w:val="24"/>
          <w:szCs w:val="24"/>
        </w:rPr>
        <w:t xml:space="preserve"> уровень</w:t>
      </w:r>
      <w:r w:rsidR="00EA2533" w:rsidRPr="002D2F9A">
        <w:rPr>
          <w:rFonts w:ascii="Times New Roman" w:hAnsi="Times New Roman" w:cs="Times New Roman"/>
          <w:spacing w:val="40"/>
          <w:sz w:val="24"/>
          <w:szCs w:val="24"/>
        </w:rPr>
        <w:t xml:space="preserve"> </w:t>
      </w:r>
      <w:r w:rsidR="00EA2533" w:rsidRPr="002D2F9A">
        <w:rPr>
          <w:rFonts w:ascii="Times New Roman" w:hAnsi="Times New Roman" w:cs="Times New Roman"/>
          <w:sz w:val="24"/>
          <w:szCs w:val="24"/>
        </w:rPr>
        <w:t>для каждого соответствующего загрязнителя</w:t>
      </w:r>
      <w:r w:rsidR="00EA2533" w:rsidRPr="002D2F9A">
        <w:rPr>
          <w:rFonts w:ascii="Times New Roman" w:hAnsi="Times New Roman" w:cs="Times New Roman"/>
          <w:spacing w:val="-15"/>
          <w:sz w:val="24"/>
          <w:szCs w:val="24"/>
        </w:rPr>
        <w:t xml:space="preserve"> </w:t>
      </w:r>
      <w:r w:rsidR="00EA2533" w:rsidRPr="002D2F9A">
        <w:rPr>
          <w:rFonts w:ascii="Times New Roman" w:hAnsi="Times New Roman" w:cs="Times New Roman"/>
          <w:sz w:val="24"/>
          <w:szCs w:val="24"/>
        </w:rPr>
        <w:t>(химического,</w:t>
      </w:r>
      <w:r w:rsidR="00EA2533" w:rsidRPr="002D2F9A">
        <w:rPr>
          <w:rFonts w:ascii="Times New Roman" w:hAnsi="Times New Roman" w:cs="Times New Roman"/>
          <w:spacing w:val="-15"/>
          <w:sz w:val="24"/>
          <w:szCs w:val="24"/>
        </w:rPr>
        <w:t xml:space="preserve"> </w:t>
      </w:r>
      <w:r w:rsidR="00EA2533" w:rsidRPr="002D2F9A">
        <w:rPr>
          <w:rFonts w:ascii="Times New Roman" w:hAnsi="Times New Roman" w:cs="Times New Roman"/>
          <w:sz w:val="24"/>
          <w:szCs w:val="24"/>
        </w:rPr>
        <w:t>радиологического</w:t>
      </w:r>
      <w:r w:rsidR="00EA2533" w:rsidRPr="002D2F9A">
        <w:rPr>
          <w:rFonts w:ascii="Times New Roman" w:hAnsi="Times New Roman" w:cs="Times New Roman"/>
          <w:spacing w:val="-15"/>
          <w:sz w:val="24"/>
          <w:szCs w:val="24"/>
        </w:rPr>
        <w:t xml:space="preserve"> </w:t>
      </w:r>
      <w:r w:rsidR="00EA2533" w:rsidRPr="002D2F9A">
        <w:rPr>
          <w:rFonts w:ascii="Times New Roman" w:hAnsi="Times New Roman" w:cs="Times New Roman"/>
          <w:sz w:val="24"/>
          <w:szCs w:val="24"/>
        </w:rPr>
        <w:t>и</w:t>
      </w:r>
      <w:r w:rsidR="00EA2533" w:rsidRPr="002D2F9A">
        <w:rPr>
          <w:rFonts w:ascii="Times New Roman" w:hAnsi="Times New Roman" w:cs="Times New Roman"/>
          <w:spacing w:val="-15"/>
          <w:sz w:val="24"/>
          <w:szCs w:val="24"/>
        </w:rPr>
        <w:t xml:space="preserve"> </w:t>
      </w:r>
      <w:r w:rsidR="00EA2533" w:rsidRPr="002D2F9A">
        <w:rPr>
          <w:rFonts w:ascii="Times New Roman" w:hAnsi="Times New Roman" w:cs="Times New Roman"/>
          <w:sz w:val="24"/>
          <w:szCs w:val="24"/>
        </w:rPr>
        <w:t>микробиологического), представляющего риск нанесения ущерба подземным водам;</w:t>
      </w:r>
    </w:p>
    <w:p w14:paraId="740DE951" w14:textId="059EECF2" w:rsidR="00EA2533" w:rsidRPr="002D2F9A" w:rsidRDefault="00217029" w:rsidP="00EA2533">
      <w:pPr>
        <w:pStyle w:val="a3"/>
        <w:widowControl w:val="0"/>
        <w:numPr>
          <w:ilvl w:val="2"/>
          <w:numId w:val="32"/>
        </w:numPr>
        <w:tabs>
          <w:tab w:val="left" w:pos="993"/>
          <w:tab w:val="left" w:pos="1276"/>
          <w:tab w:val="left" w:pos="1418"/>
          <w:tab w:val="left" w:pos="1701"/>
          <w:tab w:val="left" w:pos="1845"/>
        </w:tabs>
        <w:autoSpaceDE w:val="0"/>
        <w:autoSpaceDN w:val="0"/>
        <w:spacing w:after="0" w:line="240" w:lineRule="auto"/>
        <w:ind w:left="0" w:right="56" w:firstLine="709"/>
        <w:contextualSpacing w:val="0"/>
        <w:jc w:val="both"/>
        <w:rPr>
          <w:rFonts w:ascii="Times New Roman" w:hAnsi="Times New Roman" w:cs="Times New Roman"/>
          <w:sz w:val="24"/>
          <w:szCs w:val="24"/>
        </w:rPr>
      </w:pPr>
      <w:r w:rsidRPr="002D2F9A">
        <w:rPr>
          <w:rFonts w:ascii="Times New Roman" w:hAnsi="Times New Roman" w:cs="Times New Roman"/>
          <w:sz w:val="24"/>
          <w:szCs w:val="24"/>
        </w:rPr>
        <w:t>определяются</w:t>
      </w:r>
      <w:r w:rsidR="00EA2533" w:rsidRPr="002D2F9A">
        <w:rPr>
          <w:rFonts w:ascii="Times New Roman" w:hAnsi="Times New Roman" w:cs="Times New Roman"/>
          <w:spacing w:val="-6"/>
          <w:sz w:val="24"/>
          <w:szCs w:val="24"/>
        </w:rPr>
        <w:t xml:space="preserve"> </w:t>
      </w:r>
      <w:r w:rsidR="00EA2533" w:rsidRPr="002D2F9A">
        <w:rPr>
          <w:rFonts w:ascii="Times New Roman" w:hAnsi="Times New Roman" w:cs="Times New Roman"/>
          <w:sz w:val="24"/>
          <w:szCs w:val="24"/>
        </w:rPr>
        <w:t>значительны</w:t>
      </w:r>
      <w:r w:rsidRPr="002D2F9A">
        <w:rPr>
          <w:rFonts w:ascii="Times New Roman" w:hAnsi="Times New Roman" w:cs="Times New Roman"/>
          <w:sz w:val="24"/>
          <w:szCs w:val="24"/>
        </w:rPr>
        <w:t>е</w:t>
      </w:r>
      <w:r w:rsidR="00EA2533" w:rsidRPr="002D2F9A">
        <w:rPr>
          <w:rFonts w:ascii="Times New Roman" w:hAnsi="Times New Roman" w:cs="Times New Roman"/>
          <w:spacing w:val="-6"/>
          <w:sz w:val="24"/>
          <w:szCs w:val="24"/>
        </w:rPr>
        <w:t xml:space="preserve"> </w:t>
      </w:r>
      <w:r w:rsidR="00EA2533" w:rsidRPr="002D2F9A">
        <w:rPr>
          <w:rFonts w:ascii="Times New Roman" w:hAnsi="Times New Roman" w:cs="Times New Roman"/>
          <w:sz w:val="24"/>
          <w:szCs w:val="24"/>
        </w:rPr>
        <w:t>изменени</w:t>
      </w:r>
      <w:r w:rsidRPr="002D2F9A">
        <w:rPr>
          <w:rFonts w:ascii="Times New Roman" w:hAnsi="Times New Roman" w:cs="Times New Roman"/>
          <w:sz w:val="24"/>
          <w:szCs w:val="24"/>
        </w:rPr>
        <w:t>я</w:t>
      </w:r>
      <w:r w:rsidR="00EA2533" w:rsidRPr="002D2F9A">
        <w:rPr>
          <w:rFonts w:ascii="Times New Roman" w:hAnsi="Times New Roman" w:cs="Times New Roman"/>
          <w:spacing w:val="-5"/>
          <w:sz w:val="24"/>
          <w:szCs w:val="24"/>
        </w:rPr>
        <w:t xml:space="preserve"> </w:t>
      </w:r>
      <w:r w:rsidR="00EA2533" w:rsidRPr="002D2F9A">
        <w:rPr>
          <w:rFonts w:ascii="Times New Roman" w:hAnsi="Times New Roman" w:cs="Times New Roman"/>
          <w:sz w:val="24"/>
          <w:szCs w:val="24"/>
        </w:rPr>
        <w:t>(оценка</w:t>
      </w:r>
      <w:r w:rsidR="00EA2533" w:rsidRPr="002D2F9A">
        <w:rPr>
          <w:rFonts w:ascii="Times New Roman" w:hAnsi="Times New Roman" w:cs="Times New Roman"/>
          <w:spacing w:val="-7"/>
          <w:sz w:val="24"/>
          <w:szCs w:val="24"/>
        </w:rPr>
        <w:t xml:space="preserve"> </w:t>
      </w:r>
      <w:r w:rsidR="00EA2533" w:rsidRPr="002D2F9A">
        <w:rPr>
          <w:rFonts w:ascii="Times New Roman" w:hAnsi="Times New Roman" w:cs="Times New Roman"/>
          <w:sz w:val="24"/>
          <w:szCs w:val="24"/>
        </w:rPr>
        <w:t>тенденций</w:t>
      </w:r>
      <w:r w:rsidR="00EA2533" w:rsidRPr="002D2F9A">
        <w:rPr>
          <w:rFonts w:ascii="Times New Roman" w:hAnsi="Times New Roman" w:cs="Times New Roman"/>
          <w:spacing w:val="-6"/>
          <w:sz w:val="24"/>
          <w:szCs w:val="24"/>
        </w:rPr>
        <w:t xml:space="preserve"> </w:t>
      </w:r>
      <w:r w:rsidR="00EA2533" w:rsidRPr="002D2F9A">
        <w:rPr>
          <w:rFonts w:ascii="Times New Roman" w:hAnsi="Times New Roman" w:cs="Times New Roman"/>
          <w:sz w:val="24"/>
          <w:szCs w:val="24"/>
        </w:rPr>
        <w:t>с</w:t>
      </w:r>
      <w:r w:rsidR="00EA2533" w:rsidRPr="002D2F9A">
        <w:rPr>
          <w:rFonts w:ascii="Times New Roman" w:hAnsi="Times New Roman" w:cs="Times New Roman"/>
          <w:spacing w:val="-7"/>
          <w:sz w:val="24"/>
          <w:szCs w:val="24"/>
        </w:rPr>
        <w:t xml:space="preserve"> </w:t>
      </w:r>
      <w:r w:rsidR="00EA2533" w:rsidRPr="002D2F9A">
        <w:rPr>
          <w:rFonts w:ascii="Times New Roman" w:hAnsi="Times New Roman" w:cs="Times New Roman"/>
          <w:sz w:val="24"/>
          <w:szCs w:val="24"/>
        </w:rPr>
        <w:t>учетом</w:t>
      </w:r>
      <w:r w:rsidR="00EA2533" w:rsidRPr="002D2F9A">
        <w:rPr>
          <w:rFonts w:ascii="Times New Roman" w:hAnsi="Times New Roman" w:cs="Times New Roman"/>
          <w:spacing w:val="-7"/>
          <w:sz w:val="24"/>
          <w:szCs w:val="24"/>
        </w:rPr>
        <w:t xml:space="preserve"> </w:t>
      </w:r>
      <w:r w:rsidR="00EA2533" w:rsidRPr="002D2F9A">
        <w:rPr>
          <w:rFonts w:ascii="Times New Roman" w:hAnsi="Times New Roman" w:cs="Times New Roman"/>
          <w:sz w:val="24"/>
          <w:szCs w:val="24"/>
        </w:rPr>
        <w:t>исходных уровней</w:t>
      </w:r>
      <w:r w:rsidR="00EA2533" w:rsidRPr="002D2F9A">
        <w:rPr>
          <w:rFonts w:ascii="Times New Roman" w:hAnsi="Times New Roman" w:cs="Times New Roman"/>
          <w:spacing w:val="-13"/>
          <w:sz w:val="24"/>
          <w:szCs w:val="24"/>
        </w:rPr>
        <w:t xml:space="preserve"> </w:t>
      </w:r>
      <w:r w:rsidR="00EA2533" w:rsidRPr="002D2F9A">
        <w:rPr>
          <w:rFonts w:ascii="Times New Roman" w:hAnsi="Times New Roman" w:cs="Times New Roman"/>
          <w:sz w:val="24"/>
          <w:szCs w:val="24"/>
        </w:rPr>
        <w:t>и</w:t>
      </w:r>
      <w:r w:rsidR="00EA2533" w:rsidRPr="002D2F9A">
        <w:rPr>
          <w:rFonts w:ascii="Times New Roman" w:hAnsi="Times New Roman" w:cs="Times New Roman"/>
          <w:spacing w:val="-13"/>
          <w:sz w:val="24"/>
          <w:szCs w:val="24"/>
        </w:rPr>
        <w:t xml:space="preserve"> </w:t>
      </w:r>
      <w:r w:rsidR="00EA2533" w:rsidRPr="002D2F9A">
        <w:rPr>
          <w:rFonts w:ascii="Times New Roman" w:hAnsi="Times New Roman" w:cs="Times New Roman"/>
          <w:sz w:val="24"/>
          <w:szCs w:val="24"/>
        </w:rPr>
        <w:t>среднегодовых</w:t>
      </w:r>
      <w:r w:rsidR="00EA2533" w:rsidRPr="002D2F9A">
        <w:rPr>
          <w:rFonts w:ascii="Times New Roman" w:hAnsi="Times New Roman" w:cs="Times New Roman"/>
          <w:spacing w:val="-13"/>
          <w:sz w:val="24"/>
          <w:szCs w:val="24"/>
        </w:rPr>
        <w:t xml:space="preserve"> </w:t>
      </w:r>
      <w:r w:rsidR="00EA2533" w:rsidRPr="002D2F9A">
        <w:rPr>
          <w:rFonts w:ascii="Times New Roman" w:hAnsi="Times New Roman" w:cs="Times New Roman"/>
          <w:sz w:val="24"/>
          <w:szCs w:val="24"/>
        </w:rPr>
        <w:t>арифметических</w:t>
      </w:r>
      <w:r w:rsidR="00EA2533" w:rsidRPr="002D2F9A">
        <w:rPr>
          <w:rFonts w:ascii="Times New Roman" w:hAnsi="Times New Roman" w:cs="Times New Roman"/>
          <w:spacing w:val="-13"/>
          <w:sz w:val="24"/>
          <w:szCs w:val="24"/>
        </w:rPr>
        <w:t xml:space="preserve"> </w:t>
      </w:r>
      <w:r w:rsidR="00EA2533" w:rsidRPr="002D2F9A">
        <w:rPr>
          <w:rFonts w:ascii="Times New Roman" w:hAnsi="Times New Roman" w:cs="Times New Roman"/>
          <w:sz w:val="24"/>
          <w:szCs w:val="24"/>
        </w:rPr>
        <w:t>значений),</w:t>
      </w:r>
      <w:r w:rsidR="00EA2533" w:rsidRPr="002D2F9A">
        <w:rPr>
          <w:rFonts w:ascii="Times New Roman" w:hAnsi="Times New Roman" w:cs="Times New Roman"/>
          <w:spacing w:val="-13"/>
          <w:sz w:val="24"/>
          <w:szCs w:val="24"/>
        </w:rPr>
        <w:t xml:space="preserve"> </w:t>
      </w:r>
      <w:r w:rsidR="00EA2533" w:rsidRPr="002D2F9A">
        <w:rPr>
          <w:rFonts w:ascii="Times New Roman" w:hAnsi="Times New Roman" w:cs="Times New Roman"/>
          <w:sz w:val="24"/>
          <w:szCs w:val="24"/>
        </w:rPr>
        <w:t>которые</w:t>
      </w:r>
      <w:r w:rsidR="00EA2533" w:rsidRPr="002D2F9A">
        <w:rPr>
          <w:rFonts w:ascii="Times New Roman" w:hAnsi="Times New Roman" w:cs="Times New Roman"/>
          <w:spacing w:val="-15"/>
          <w:sz w:val="24"/>
          <w:szCs w:val="24"/>
        </w:rPr>
        <w:t xml:space="preserve"> </w:t>
      </w:r>
      <w:r w:rsidR="00EA2533" w:rsidRPr="002D2F9A">
        <w:rPr>
          <w:rFonts w:ascii="Times New Roman" w:hAnsi="Times New Roman" w:cs="Times New Roman"/>
          <w:sz w:val="24"/>
          <w:szCs w:val="24"/>
        </w:rPr>
        <w:t>объясняются антропогенным воздействием;</w:t>
      </w:r>
    </w:p>
    <w:p w14:paraId="54BCC448" w14:textId="61F5B84A" w:rsidR="001F4D33" w:rsidRPr="002D2F9A" w:rsidRDefault="00217029" w:rsidP="00EA2533">
      <w:pPr>
        <w:pStyle w:val="a3"/>
        <w:widowControl w:val="0"/>
        <w:numPr>
          <w:ilvl w:val="2"/>
          <w:numId w:val="32"/>
        </w:numPr>
        <w:tabs>
          <w:tab w:val="left" w:pos="993"/>
          <w:tab w:val="left" w:pos="1276"/>
          <w:tab w:val="left" w:pos="1418"/>
          <w:tab w:val="left" w:pos="1701"/>
          <w:tab w:val="left" w:pos="1845"/>
        </w:tabs>
        <w:autoSpaceDE w:val="0"/>
        <w:autoSpaceDN w:val="0"/>
        <w:spacing w:after="0" w:line="240" w:lineRule="auto"/>
        <w:ind w:left="0" w:right="56" w:firstLine="709"/>
        <w:contextualSpacing w:val="0"/>
        <w:jc w:val="both"/>
        <w:rPr>
          <w:rFonts w:ascii="Times New Roman" w:hAnsi="Times New Roman" w:cs="Times New Roman"/>
          <w:spacing w:val="-2"/>
          <w:sz w:val="24"/>
          <w:szCs w:val="24"/>
        </w:rPr>
      </w:pPr>
      <w:r w:rsidRPr="002D2F9A">
        <w:rPr>
          <w:rFonts w:ascii="Times New Roman" w:hAnsi="Times New Roman" w:cs="Times New Roman"/>
          <w:sz w:val="24"/>
          <w:szCs w:val="24"/>
        </w:rPr>
        <w:t>оценивается</w:t>
      </w:r>
      <w:r w:rsidR="00EA2533" w:rsidRPr="002D2F9A">
        <w:rPr>
          <w:rFonts w:ascii="Times New Roman" w:hAnsi="Times New Roman" w:cs="Times New Roman"/>
          <w:spacing w:val="-9"/>
          <w:sz w:val="24"/>
          <w:szCs w:val="24"/>
        </w:rPr>
        <w:t xml:space="preserve"> </w:t>
      </w:r>
      <w:r w:rsidR="00EA2533" w:rsidRPr="002D2F9A">
        <w:rPr>
          <w:rFonts w:ascii="Times New Roman" w:hAnsi="Times New Roman" w:cs="Times New Roman"/>
          <w:sz w:val="24"/>
          <w:szCs w:val="24"/>
        </w:rPr>
        <w:t>влияние</w:t>
      </w:r>
      <w:r w:rsidR="00EA2533" w:rsidRPr="002D2F9A">
        <w:rPr>
          <w:rFonts w:ascii="Times New Roman" w:hAnsi="Times New Roman" w:cs="Times New Roman"/>
          <w:spacing w:val="-9"/>
          <w:sz w:val="24"/>
          <w:szCs w:val="24"/>
        </w:rPr>
        <w:t xml:space="preserve"> </w:t>
      </w:r>
      <w:r w:rsidR="00EA2533" w:rsidRPr="002D2F9A">
        <w:rPr>
          <w:rFonts w:ascii="Times New Roman" w:hAnsi="Times New Roman" w:cs="Times New Roman"/>
          <w:sz w:val="24"/>
          <w:szCs w:val="24"/>
        </w:rPr>
        <w:t>столь</w:t>
      </w:r>
      <w:r w:rsidR="00EA2533" w:rsidRPr="002D2F9A">
        <w:rPr>
          <w:rFonts w:ascii="Times New Roman" w:hAnsi="Times New Roman" w:cs="Times New Roman"/>
          <w:spacing w:val="-10"/>
          <w:sz w:val="24"/>
          <w:szCs w:val="24"/>
        </w:rPr>
        <w:t xml:space="preserve"> </w:t>
      </w:r>
      <w:r w:rsidR="00EA2533" w:rsidRPr="002D2F9A">
        <w:rPr>
          <w:rFonts w:ascii="Times New Roman" w:hAnsi="Times New Roman" w:cs="Times New Roman"/>
          <w:sz w:val="24"/>
          <w:szCs w:val="24"/>
        </w:rPr>
        <w:t>значительного</w:t>
      </w:r>
      <w:r w:rsidR="00EA2533" w:rsidRPr="002D2F9A">
        <w:rPr>
          <w:rFonts w:ascii="Times New Roman" w:hAnsi="Times New Roman" w:cs="Times New Roman"/>
          <w:spacing w:val="-10"/>
          <w:sz w:val="24"/>
          <w:szCs w:val="24"/>
        </w:rPr>
        <w:t xml:space="preserve"> </w:t>
      </w:r>
      <w:r w:rsidR="00EA2533" w:rsidRPr="002D2F9A">
        <w:rPr>
          <w:rFonts w:ascii="Times New Roman" w:hAnsi="Times New Roman" w:cs="Times New Roman"/>
          <w:sz w:val="24"/>
          <w:szCs w:val="24"/>
        </w:rPr>
        <w:t>изменения</w:t>
      </w:r>
      <w:r w:rsidR="00EA2533" w:rsidRPr="002D2F9A">
        <w:rPr>
          <w:rFonts w:ascii="Times New Roman" w:hAnsi="Times New Roman" w:cs="Times New Roman"/>
          <w:spacing w:val="-8"/>
          <w:sz w:val="24"/>
          <w:szCs w:val="24"/>
        </w:rPr>
        <w:t xml:space="preserve"> </w:t>
      </w:r>
      <w:r w:rsidR="00EA2533" w:rsidRPr="002D2F9A">
        <w:rPr>
          <w:rFonts w:ascii="Times New Roman" w:hAnsi="Times New Roman" w:cs="Times New Roman"/>
          <w:sz w:val="24"/>
          <w:szCs w:val="24"/>
        </w:rPr>
        <w:t>на</w:t>
      </w:r>
      <w:r w:rsidR="00EA2533" w:rsidRPr="002D2F9A">
        <w:rPr>
          <w:rFonts w:ascii="Times New Roman" w:hAnsi="Times New Roman" w:cs="Times New Roman"/>
          <w:spacing w:val="-9"/>
          <w:sz w:val="24"/>
          <w:szCs w:val="24"/>
        </w:rPr>
        <w:t xml:space="preserve"> </w:t>
      </w:r>
      <w:r w:rsidR="00EA2533" w:rsidRPr="002D2F9A">
        <w:rPr>
          <w:rFonts w:ascii="Times New Roman" w:hAnsi="Times New Roman" w:cs="Times New Roman"/>
          <w:sz w:val="24"/>
          <w:szCs w:val="24"/>
        </w:rPr>
        <w:t>уровень</w:t>
      </w:r>
      <w:r w:rsidR="00EA2533" w:rsidRPr="002D2F9A">
        <w:rPr>
          <w:rFonts w:ascii="Times New Roman" w:hAnsi="Times New Roman" w:cs="Times New Roman"/>
          <w:spacing w:val="-3"/>
          <w:sz w:val="24"/>
          <w:szCs w:val="24"/>
        </w:rPr>
        <w:t xml:space="preserve"> </w:t>
      </w:r>
      <w:r w:rsidR="00EA2533" w:rsidRPr="002D2F9A">
        <w:rPr>
          <w:rFonts w:ascii="Times New Roman" w:hAnsi="Times New Roman" w:cs="Times New Roman"/>
          <w:spacing w:val="-2"/>
          <w:sz w:val="24"/>
          <w:szCs w:val="24"/>
        </w:rPr>
        <w:t>очистки.</w:t>
      </w:r>
    </w:p>
    <w:p w14:paraId="6A28BD09" w14:textId="3B831289" w:rsidR="00EA2533" w:rsidRPr="002D2F9A" w:rsidRDefault="001613D8" w:rsidP="0042100C">
      <w:pPr>
        <w:tabs>
          <w:tab w:val="left" w:pos="993"/>
          <w:tab w:val="left" w:pos="1134"/>
          <w:tab w:val="left" w:pos="1276"/>
          <w:tab w:val="left" w:pos="1418"/>
          <w:tab w:val="left" w:pos="1701"/>
        </w:tabs>
        <w:ind w:right="56" w:firstLine="0"/>
        <w:rPr>
          <w:iCs/>
          <w:sz w:val="24"/>
          <w:szCs w:val="24"/>
        </w:rPr>
      </w:pPr>
      <w:r w:rsidRPr="002D2F9A">
        <w:rPr>
          <w:iCs/>
          <w:noProof/>
          <w:sz w:val="24"/>
          <w:szCs w:val="24"/>
          <w:lang w:eastAsia="ru-RU"/>
        </w:rPr>
        <w:lastRenderedPageBreak/>
        <w:drawing>
          <wp:inline distT="0" distB="0" distL="0" distR="0" wp14:anchorId="2E6AE8D6" wp14:editId="739B63AE">
            <wp:extent cx="5968365" cy="6486525"/>
            <wp:effectExtent l="0" t="0" r="0" b="9525"/>
            <wp:docPr id="269963949"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963949" name="Рисунок 269963949"/>
                    <pic:cNvPicPr/>
                  </pic:nvPicPr>
                  <pic:blipFill>
                    <a:blip r:embed="rId12">
                      <a:extLst>
                        <a:ext uri="{28A0092B-C50C-407E-A947-70E740481C1C}">
                          <a14:useLocalDpi xmlns:a14="http://schemas.microsoft.com/office/drawing/2010/main" val="0"/>
                        </a:ext>
                      </a:extLst>
                    </a:blip>
                    <a:stretch>
                      <a:fillRect/>
                    </a:stretch>
                  </pic:blipFill>
                  <pic:spPr>
                    <a:xfrm>
                      <a:off x="0" y="0"/>
                      <a:ext cx="5973606" cy="6492221"/>
                    </a:xfrm>
                    <a:prstGeom prst="rect">
                      <a:avLst/>
                    </a:prstGeom>
                  </pic:spPr>
                </pic:pic>
              </a:graphicData>
            </a:graphic>
          </wp:inline>
        </w:drawing>
      </w:r>
    </w:p>
    <w:p w14:paraId="6D694ED7" w14:textId="5160D35B" w:rsidR="001F4D33" w:rsidRPr="002D2F9A" w:rsidRDefault="0042100C" w:rsidP="00E45F20">
      <w:pPr>
        <w:pStyle w:val="20"/>
        <w:tabs>
          <w:tab w:val="left" w:pos="851"/>
          <w:tab w:val="left" w:pos="1134"/>
        </w:tabs>
        <w:spacing w:before="0"/>
        <w:ind w:right="56" w:firstLine="0"/>
        <w:rPr>
          <w:rFonts w:ascii="Times New Roman" w:hAnsi="Times New Roman" w:cs="Times New Roman"/>
          <w:color w:val="auto"/>
          <w:sz w:val="24"/>
          <w:szCs w:val="24"/>
        </w:rPr>
      </w:pPr>
      <w:r w:rsidRPr="002D2F9A">
        <w:rPr>
          <w:rFonts w:ascii="Times New Roman" w:hAnsi="Times New Roman" w:cs="Times New Roman"/>
          <w:color w:val="auto"/>
          <w:sz w:val="24"/>
          <w:szCs w:val="24"/>
        </w:rPr>
        <w:t>Рисунок</w:t>
      </w:r>
      <w:r w:rsidRPr="002D2F9A">
        <w:rPr>
          <w:rFonts w:ascii="Times New Roman" w:hAnsi="Times New Roman" w:cs="Times New Roman"/>
          <w:color w:val="auto"/>
          <w:spacing w:val="-9"/>
          <w:sz w:val="24"/>
          <w:szCs w:val="24"/>
        </w:rPr>
        <w:t xml:space="preserve"> </w:t>
      </w:r>
      <w:r w:rsidRPr="002D2F9A">
        <w:rPr>
          <w:rFonts w:ascii="Times New Roman" w:hAnsi="Times New Roman" w:cs="Times New Roman"/>
          <w:color w:val="auto"/>
          <w:sz w:val="24"/>
          <w:szCs w:val="24"/>
        </w:rPr>
        <w:t>5.</w:t>
      </w:r>
      <w:r w:rsidRPr="002D2F9A">
        <w:rPr>
          <w:rFonts w:ascii="Times New Roman" w:hAnsi="Times New Roman" w:cs="Times New Roman"/>
          <w:color w:val="auto"/>
          <w:spacing w:val="-10"/>
          <w:sz w:val="24"/>
          <w:szCs w:val="24"/>
        </w:rPr>
        <w:t xml:space="preserve"> </w:t>
      </w:r>
      <w:r w:rsidRPr="002D2F9A">
        <w:rPr>
          <w:rFonts w:ascii="Times New Roman" w:hAnsi="Times New Roman" w:cs="Times New Roman"/>
          <w:b w:val="0"/>
          <w:bCs w:val="0"/>
          <w:i/>
          <w:iCs/>
          <w:color w:val="auto"/>
          <w:sz w:val="24"/>
          <w:szCs w:val="24"/>
        </w:rPr>
        <w:t>Порядок</w:t>
      </w:r>
      <w:r w:rsidRPr="002D2F9A">
        <w:rPr>
          <w:rFonts w:ascii="Times New Roman" w:hAnsi="Times New Roman" w:cs="Times New Roman"/>
          <w:b w:val="0"/>
          <w:bCs w:val="0"/>
          <w:i/>
          <w:iCs/>
          <w:color w:val="auto"/>
          <w:spacing w:val="-10"/>
          <w:sz w:val="24"/>
          <w:szCs w:val="24"/>
        </w:rPr>
        <w:t xml:space="preserve"> </w:t>
      </w:r>
      <w:r w:rsidRPr="002D2F9A">
        <w:rPr>
          <w:rFonts w:ascii="Times New Roman" w:hAnsi="Times New Roman" w:cs="Times New Roman"/>
          <w:b w:val="0"/>
          <w:bCs w:val="0"/>
          <w:i/>
          <w:iCs/>
          <w:color w:val="auto"/>
          <w:sz w:val="24"/>
          <w:szCs w:val="24"/>
        </w:rPr>
        <w:t>выполнения</w:t>
      </w:r>
      <w:r w:rsidRPr="002D2F9A">
        <w:rPr>
          <w:rFonts w:ascii="Times New Roman" w:hAnsi="Times New Roman" w:cs="Times New Roman"/>
          <w:b w:val="0"/>
          <w:bCs w:val="0"/>
          <w:i/>
          <w:iCs/>
          <w:color w:val="auto"/>
          <w:spacing w:val="-10"/>
          <w:sz w:val="24"/>
          <w:szCs w:val="24"/>
        </w:rPr>
        <w:t xml:space="preserve"> </w:t>
      </w:r>
      <w:r w:rsidRPr="002D2F9A">
        <w:rPr>
          <w:rFonts w:ascii="Times New Roman" w:hAnsi="Times New Roman" w:cs="Times New Roman"/>
          <w:b w:val="0"/>
          <w:bCs w:val="0"/>
          <w:i/>
          <w:iCs/>
          <w:color w:val="auto"/>
          <w:sz w:val="24"/>
          <w:szCs w:val="24"/>
        </w:rPr>
        <w:t>требований</w:t>
      </w:r>
      <w:r w:rsidRPr="002D2F9A">
        <w:rPr>
          <w:rFonts w:ascii="Times New Roman" w:hAnsi="Times New Roman" w:cs="Times New Roman"/>
          <w:b w:val="0"/>
          <w:bCs w:val="0"/>
          <w:i/>
          <w:iCs/>
          <w:color w:val="auto"/>
          <w:spacing w:val="-7"/>
          <w:sz w:val="24"/>
          <w:szCs w:val="24"/>
        </w:rPr>
        <w:t xml:space="preserve"> </w:t>
      </w:r>
      <w:r w:rsidR="00B83D5F" w:rsidRPr="002D2F9A">
        <w:rPr>
          <w:rFonts w:ascii="Times New Roman" w:hAnsi="Times New Roman" w:cs="Times New Roman"/>
          <w:b w:val="0"/>
          <w:bCs w:val="0"/>
          <w:i/>
          <w:iCs/>
          <w:color w:val="auto"/>
          <w:sz w:val="24"/>
          <w:szCs w:val="24"/>
        </w:rPr>
        <w:t>к</w:t>
      </w:r>
      <w:r w:rsidRPr="002D2F9A">
        <w:rPr>
          <w:rFonts w:ascii="Times New Roman" w:hAnsi="Times New Roman" w:cs="Times New Roman"/>
          <w:b w:val="0"/>
          <w:bCs w:val="0"/>
          <w:i/>
          <w:iCs/>
          <w:color w:val="auto"/>
          <w:spacing w:val="-10"/>
          <w:sz w:val="24"/>
          <w:szCs w:val="24"/>
        </w:rPr>
        <w:t xml:space="preserve"> </w:t>
      </w:r>
      <w:r w:rsidRPr="002D2F9A">
        <w:rPr>
          <w:rFonts w:ascii="Times New Roman" w:hAnsi="Times New Roman" w:cs="Times New Roman"/>
          <w:b w:val="0"/>
          <w:bCs w:val="0"/>
          <w:i/>
          <w:iCs/>
          <w:color w:val="auto"/>
          <w:sz w:val="24"/>
          <w:szCs w:val="24"/>
        </w:rPr>
        <w:t>обеспечению</w:t>
      </w:r>
      <w:r w:rsidRPr="002D2F9A">
        <w:rPr>
          <w:rFonts w:ascii="Times New Roman" w:hAnsi="Times New Roman" w:cs="Times New Roman"/>
          <w:b w:val="0"/>
          <w:bCs w:val="0"/>
          <w:i/>
          <w:iCs/>
          <w:color w:val="auto"/>
          <w:spacing w:val="-11"/>
          <w:sz w:val="24"/>
          <w:szCs w:val="24"/>
        </w:rPr>
        <w:t xml:space="preserve"> </w:t>
      </w:r>
      <w:r w:rsidRPr="002D2F9A">
        <w:rPr>
          <w:rFonts w:ascii="Times New Roman" w:hAnsi="Times New Roman" w:cs="Times New Roman"/>
          <w:b w:val="0"/>
          <w:bCs w:val="0"/>
          <w:i/>
          <w:iCs/>
          <w:color w:val="auto"/>
          <w:sz w:val="24"/>
          <w:szCs w:val="24"/>
        </w:rPr>
        <w:t>необходимой</w:t>
      </w:r>
      <w:r w:rsidRPr="002D2F9A">
        <w:rPr>
          <w:rFonts w:ascii="Times New Roman" w:hAnsi="Times New Roman" w:cs="Times New Roman"/>
          <w:b w:val="0"/>
          <w:bCs w:val="0"/>
          <w:i/>
          <w:iCs/>
          <w:color w:val="auto"/>
          <w:spacing w:val="-12"/>
          <w:sz w:val="24"/>
          <w:szCs w:val="24"/>
        </w:rPr>
        <w:t xml:space="preserve"> </w:t>
      </w:r>
      <w:r w:rsidRPr="002D2F9A">
        <w:rPr>
          <w:rFonts w:ascii="Times New Roman" w:hAnsi="Times New Roman" w:cs="Times New Roman"/>
          <w:b w:val="0"/>
          <w:bCs w:val="0"/>
          <w:i/>
          <w:iCs/>
          <w:color w:val="auto"/>
          <w:sz w:val="24"/>
          <w:szCs w:val="24"/>
        </w:rPr>
        <w:t>охраны</w:t>
      </w:r>
      <w:r w:rsidRPr="002D2F9A">
        <w:rPr>
          <w:rFonts w:ascii="Times New Roman" w:hAnsi="Times New Roman" w:cs="Times New Roman"/>
          <w:b w:val="0"/>
          <w:bCs w:val="0"/>
          <w:i/>
          <w:iCs/>
          <w:color w:val="auto"/>
          <w:spacing w:val="-13"/>
          <w:sz w:val="24"/>
          <w:szCs w:val="24"/>
        </w:rPr>
        <w:t xml:space="preserve"> </w:t>
      </w:r>
      <w:r w:rsidR="00B83D5F" w:rsidRPr="002D2F9A">
        <w:rPr>
          <w:rFonts w:ascii="Times New Roman" w:hAnsi="Times New Roman" w:cs="Times New Roman"/>
          <w:b w:val="0"/>
          <w:bCs w:val="0"/>
          <w:i/>
          <w:iCs/>
          <w:color w:val="auto"/>
          <w:spacing w:val="-13"/>
          <w:sz w:val="24"/>
          <w:szCs w:val="24"/>
        </w:rPr>
        <w:t xml:space="preserve">подземных водных объектов </w:t>
      </w:r>
      <w:r w:rsidRPr="002D2F9A">
        <w:rPr>
          <w:rFonts w:ascii="Times New Roman" w:hAnsi="Times New Roman" w:cs="Times New Roman"/>
          <w:b w:val="0"/>
          <w:bCs w:val="0"/>
          <w:i/>
          <w:iCs/>
          <w:color w:val="auto"/>
          <w:sz w:val="24"/>
          <w:szCs w:val="24"/>
        </w:rPr>
        <w:t xml:space="preserve">для предотвращения ухудшения их качества с целью снижения уровня очистки, необходимого для получения питьевой воды </w:t>
      </w:r>
      <w:r w:rsidR="00B83D5F" w:rsidRPr="002D2F9A">
        <w:rPr>
          <w:rFonts w:ascii="Times New Roman" w:hAnsi="Times New Roman" w:cs="Times New Roman"/>
          <w:b w:val="0"/>
          <w:bCs w:val="0"/>
          <w:i/>
          <w:iCs/>
          <w:color w:val="auto"/>
          <w:sz w:val="24"/>
          <w:szCs w:val="24"/>
        </w:rPr>
        <w:t>–</w:t>
      </w:r>
      <w:r w:rsidRPr="002D2F9A">
        <w:rPr>
          <w:rFonts w:ascii="Times New Roman" w:hAnsi="Times New Roman" w:cs="Times New Roman"/>
          <w:b w:val="0"/>
          <w:bCs w:val="0"/>
          <w:i/>
          <w:iCs/>
          <w:color w:val="auto"/>
          <w:sz w:val="24"/>
          <w:szCs w:val="24"/>
        </w:rPr>
        <w:t xml:space="preserve"> зоны санитарной охраны для данных подземных водных объектов</w:t>
      </w:r>
    </w:p>
    <w:p w14:paraId="7488E0EE" w14:textId="5C405FEB" w:rsidR="001F4D33" w:rsidRPr="002D2F9A" w:rsidRDefault="001F4D33">
      <w:pPr>
        <w:rPr>
          <w:rFonts w:eastAsiaTheme="majorEastAsia"/>
          <w:b/>
          <w:bCs/>
          <w:sz w:val="24"/>
          <w:szCs w:val="24"/>
        </w:rPr>
      </w:pPr>
    </w:p>
    <w:sectPr w:rsidR="001F4D33" w:rsidRPr="002D2F9A" w:rsidSect="00D66C6F">
      <w:footerReference w:type="default" r:id="rId13"/>
      <w:pgSz w:w="11906" w:h="16838" w:code="9"/>
      <w:pgMar w:top="993" w:right="964" w:bottom="1134" w:left="1814"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C23CC" w14:textId="77777777" w:rsidR="00FA2EF8" w:rsidRDefault="00FA2EF8" w:rsidP="003B0C7F">
      <w:r>
        <w:separator/>
      </w:r>
    </w:p>
  </w:endnote>
  <w:endnote w:type="continuationSeparator" w:id="0">
    <w:p w14:paraId="229C6316" w14:textId="77777777" w:rsidR="00FA2EF8" w:rsidRDefault="00FA2EF8" w:rsidP="003B0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slon">
    <w:altName w:val="Times New Roman"/>
    <w:charset w:val="00"/>
    <w:family w:val="auto"/>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Nimbus Sans L">
    <w:altName w:val="Arial"/>
    <w:charset w:val="00"/>
    <w:family w:val="swiss"/>
    <w:pitch w:val="variable"/>
  </w:font>
  <w:font w:name="DejaVu Sans">
    <w:altName w:val="Yu Gothic"/>
    <w:charset w:val="80"/>
    <w:family w:val="auto"/>
    <w:pitch w:val="variable"/>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BKIKOO+TimesNewRoman">
    <w:altName w:val="Times New Roman"/>
    <w:charset w:val="00"/>
    <w:family w:val="roman"/>
    <w:pitch w:val="default"/>
  </w:font>
  <w:font w:name="Pragmatica CR">
    <w:altName w:val="Courier New"/>
    <w:charset w:val="59"/>
    <w:family w:val="auto"/>
    <w:pitch w:val="variable"/>
    <w:sig w:usb0="01020000"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012CA" w14:textId="45A5FC1D" w:rsidR="00F87405" w:rsidRPr="005777AA" w:rsidRDefault="00F87405" w:rsidP="00593286">
    <w:pPr>
      <w:pStyle w:val="a6"/>
      <w:ind w:firstLine="0"/>
      <w:rPr>
        <w:color w:val="FFFFFF" w:themeColor="background1"/>
        <w:lang w:val="en-US"/>
      </w:rPr>
    </w:pPr>
    <w:r w:rsidRPr="005777AA">
      <w:rPr>
        <w:color w:val="FFFFFF" w:themeColor="background1"/>
      </w:rPr>
      <w:fldChar w:fldCharType="begin"/>
    </w:r>
    <w:r w:rsidRPr="005777AA">
      <w:rPr>
        <w:color w:val="FFFFFF" w:themeColor="background1"/>
        <w:lang w:val="en-US"/>
      </w:rPr>
      <w:instrText xml:space="preserve"> FILENAME  \p  \* MERGEFORMAT </w:instrText>
    </w:r>
    <w:r w:rsidRPr="005777AA">
      <w:rPr>
        <w:color w:val="FFFFFF" w:themeColor="background1"/>
      </w:rPr>
      <w:fldChar w:fldCharType="separate"/>
    </w:r>
    <w:r w:rsidR="005777AA">
      <w:rPr>
        <w:noProof/>
        <w:color w:val="FFFFFF" w:themeColor="background1"/>
        <w:lang w:val="en-US"/>
      </w:rPr>
      <w:t>D:\MONITOR\2025\</w:t>
    </w:r>
    <w:r w:rsidR="005777AA" w:rsidRPr="005777AA">
      <w:rPr>
        <w:noProof/>
        <w:color w:val="FFFFFF" w:themeColor="background1"/>
        <w:sz w:val="16"/>
        <w:szCs w:val="16"/>
        <w:lang w:val="en-US"/>
      </w:rPr>
      <w:t>RUS\233-\TEXT</w:t>
    </w:r>
    <w:r w:rsidR="005777AA">
      <w:rPr>
        <w:noProof/>
        <w:color w:val="FFFFFF" w:themeColor="background1"/>
        <w:lang w:val="en-US"/>
      </w:rPr>
      <w:t>\PARTEA II\227\95-redactat-ru.docx</w:t>
    </w:r>
    <w:r w:rsidRPr="005777AA">
      <w:rPr>
        <w:noProof/>
        <w:color w:val="FFFFFF" w:themeColor="background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4A2C7" w14:textId="77777777" w:rsidR="00FA2EF8" w:rsidRDefault="00FA2EF8" w:rsidP="003B0C7F">
      <w:r>
        <w:separator/>
      </w:r>
    </w:p>
  </w:footnote>
  <w:footnote w:type="continuationSeparator" w:id="0">
    <w:p w14:paraId="1D3EB1F3" w14:textId="77777777" w:rsidR="00FA2EF8" w:rsidRDefault="00FA2EF8" w:rsidP="003B0C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6E11AC"/>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137831"/>
    <w:multiLevelType w:val="multilevel"/>
    <w:tmpl w:val="5F2481FC"/>
    <w:lvl w:ilvl="0">
      <w:start w:val="1"/>
      <w:numFmt w:val="decimal"/>
      <w:lvlText w:val="%1."/>
      <w:lvlJc w:val="left"/>
      <w:pPr>
        <w:ind w:left="787"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779" w:hanging="361"/>
      </w:pPr>
      <w:rPr>
        <w:rFonts w:ascii="Times New Roman" w:eastAsia="Times New Roman" w:hAnsi="Times New Roman" w:cs="Times New Roman" w:hint="default"/>
        <w:b w:val="0"/>
        <w:bCs w:val="0"/>
        <w:i w:val="0"/>
        <w:iCs w:val="0"/>
        <w:spacing w:val="-1"/>
        <w:w w:val="100"/>
        <w:sz w:val="28"/>
        <w:szCs w:val="28"/>
        <w:lang w:val="ru-RU" w:eastAsia="en-US" w:bidi="ar-SA"/>
      </w:rPr>
    </w:lvl>
    <w:lvl w:ilvl="2">
      <w:numFmt w:val="bullet"/>
      <w:lvlText w:val="•"/>
      <w:lvlJc w:val="left"/>
      <w:pPr>
        <w:ind w:left="2069" w:hanging="361"/>
      </w:pPr>
      <w:rPr>
        <w:rFonts w:hint="default"/>
        <w:lang w:val="ru-RU" w:eastAsia="en-US" w:bidi="ar-SA"/>
      </w:rPr>
    </w:lvl>
    <w:lvl w:ilvl="3">
      <w:numFmt w:val="bullet"/>
      <w:lvlText w:val="•"/>
      <w:lvlJc w:val="left"/>
      <w:pPr>
        <w:ind w:left="3138" w:hanging="361"/>
      </w:pPr>
      <w:rPr>
        <w:rFonts w:hint="default"/>
        <w:lang w:val="ru-RU" w:eastAsia="en-US" w:bidi="ar-SA"/>
      </w:rPr>
    </w:lvl>
    <w:lvl w:ilvl="4">
      <w:numFmt w:val="bullet"/>
      <w:lvlText w:val="•"/>
      <w:lvlJc w:val="left"/>
      <w:pPr>
        <w:ind w:left="4208" w:hanging="361"/>
      </w:pPr>
      <w:rPr>
        <w:rFonts w:hint="default"/>
        <w:lang w:val="ru-RU" w:eastAsia="en-US" w:bidi="ar-SA"/>
      </w:rPr>
    </w:lvl>
    <w:lvl w:ilvl="5">
      <w:numFmt w:val="bullet"/>
      <w:lvlText w:val="•"/>
      <w:lvlJc w:val="left"/>
      <w:pPr>
        <w:ind w:left="5277" w:hanging="361"/>
      </w:pPr>
      <w:rPr>
        <w:rFonts w:hint="default"/>
        <w:lang w:val="ru-RU" w:eastAsia="en-US" w:bidi="ar-SA"/>
      </w:rPr>
    </w:lvl>
    <w:lvl w:ilvl="6">
      <w:numFmt w:val="bullet"/>
      <w:lvlText w:val="•"/>
      <w:lvlJc w:val="left"/>
      <w:pPr>
        <w:ind w:left="6347" w:hanging="361"/>
      </w:pPr>
      <w:rPr>
        <w:rFonts w:hint="default"/>
        <w:lang w:val="ru-RU" w:eastAsia="en-US" w:bidi="ar-SA"/>
      </w:rPr>
    </w:lvl>
    <w:lvl w:ilvl="7">
      <w:numFmt w:val="bullet"/>
      <w:lvlText w:val="•"/>
      <w:lvlJc w:val="left"/>
      <w:pPr>
        <w:ind w:left="7416" w:hanging="361"/>
      </w:pPr>
      <w:rPr>
        <w:rFonts w:hint="default"/>
        <w:lang w:val="ru-RU" w:eastAsia="en-US" w:bidi="ar-SA"/>
      </w:rPr>
    </w:lvl>
    <w:lvl w:ilvl="8">
      <w:numFmt w:val="bullet"/>
      <w:lvlText w:val="•"/>
      <w:lvlJc w:val="left"/>
      <w:pPr>
        <w:ind w:left="8486" w:hanging="361"/>
      </w:pPr>
      <w:rPr>
        <w:rFonts w:hint="default"/>
        <w:lang w:val="ru-RU" w:eastAsia="en-US" w:bidi="ar-SA"/>
      </w:rPr>
    </w:lvl>
  </w:abstractNum>
  <w:abstractNum w:abstractNumId="2" w15:restartNumberingAfterBreak="0">
    <w:nsid w:val="077A14F3"/>
    <w:multiLevelType w:val="hybridMultilevel"/>
    <w:tmpl w:val="B87E5A78"/>
    <w:lvl w:ilvl="0" w:tplc="11566B3E">
      <w:start w:val="1"/>
      <w:numFmt w:val="decimal"/>
      <w:lvlText w:val="%1."/>
      <w:lvlJc w:val="left"/>
      <w:pPr>
        <w:ind w:left="643" w:hanging="360"/>
      </w:pPr>
      <w:rPr>
        <w:rFonts w:ascii="Times New Roman" w:eastAsia="Times New Roman" w:hAnsi="Times New Roman" w:cs="Times New Roman" w:hint="default"/>
        <w:b/>
        <w:bCs/>
        <w:i w:val="0"/>
        <w:iCs w:val="0"/>
        <w:spacing w:val="0"/>
        <w:w w:val="100"/>
        <w:sz w:val="28"/>
        <w:szCs w:val="28"/>
        <w:lang w:val="ru-RU" w:eastAsia="en-US" w:bidi="ar-SA"/>
      </w:rPr>
    </w:lvl>
    <w:lvl w:ilvl="1" w:tplc="3DBEF778">
      <w:numFmt w:val="bullet"/>
      <w:lvlText w:val="•"/>
      <w:lvlJc w:val="left"/>
      <w:pPr>
        <w:ind w:left="1638" w:hanging="360"/>
      </w:pPr>
      <w:rPr>
        <w:rFonts w:hint="default"/>
        <w:lang w:val="ru-RU" w:eastAsia="en-US" w:bidi="ar-SA"/>
      </w:rPr>
    </w:lvl>
    <w:lvl w:ilvl="2" w:tplc="391C6FCA">
      <w:numFmt w:val="bullet"/>
      <w:lvlText w:val="•"/>
      <w:lvlJc w:val="left"/>
      <w:pPr>
        <w:ind w:left="2637" w:hanging="360"/>
      </w:pPr>
      <w:rPr>
        <w:rFonts w:hint="default"/>
        <w:lang w:val="ru-RU" w:eastAsia="en-US" w:bidi="ar-SA"/>
      </w:rPr>
    </w:lvl>
    <w:lvl w:ilvl="3" w:tplc="0B9A8488">
      <w:numFmt w:val="bullet"/>
      <w:lvlText w:val="•"/>
      <w:lvlJc w:val="left"/>
      <w:pPr>
        <w:ind w:left="3635" w:hanging="360"/>
      </w:pPr>
      <w:rPr>
        <w:rFonts w:hint="default"/>
        <w:lang w:val="ru-RU" w:eastAsia="en-US" w:bidi="ar-SA"/>
      </w:rPr>
    </w:lvl>
    <w:lvl w:ilvl="4" w:tplc="D37CE664">
      <w:numFmt w:val="bullet"/>
      <w:lvlText w:val="•"/>
      <w:lvlJc w:val="left"/>
      <w:pPr>
        <w:ind w:left="4634" w:hanging="360"/>
      </w:pPr>
      <w:rPr>
        <w:rFonts w:hint="default"/>
        <w:lang w:val="ru-RU" w:eastAsia="en-US" w:bidi="ar-SA"/>
      </w:rPr>
    </w:lvl>
    <w:lvl w:ilvl="5" w:tplc="227AF130">
      <w:numFmt w:val="bullet"/>
      <w:lvlText w:val="•"/>
      <w:lvlJc w:val="left"/>
      <w:pPr>
        <w:ind w:left="5632" w:hanging="360"/>
      </w:pPr>
      <w:rPr>
        <w:rFonts w:hint="default"/>
        <w:lang w:val="ru-RU" w:eastAsia="en-US" w:bidi="ar-SA"/>
      </w:rPr>
    </w:lvl>
    <w:lvl w:ilvl="6" w:tplc="6302D79E">
      <w:numFmt w:val="bullet"/>
      <w:lvlText w:val="•"/>
      <w:lvlJc w:val="left"/>
      <w:pPr>
        <w:ind w:left="6631" w:hanging="360"/>
      </w:pPr>
      <w:rPr>
        <w:rFonts w:hint="default"/>
        <w:lang w:val="ru-RU" w:eastAsia="en-US" w:bidi="ar-SA"/>
      </w:rPr>
    </w:lvl>
    <w:lvl w:ilvl="7" w:tplc="4F6A291C">
      <w:numFmt w:val="bullet"/>
      <w:lvlText w:val="•"/>
      <w:lvlJc w:val="left"/>
      <w:pPr>
        <w:ind w:left="7629" w:hanging="360"/>
      </w:pPr>
      <w:rPr>
        <w:rFonts w:hint="default"/>
        <w:lang w:val="ru-RU" w:eastAsia="en-US" w:bidi="ar-SA"/>
      </w:rPr>
    </w:lvl>
    <w:lvl w:ilvl="8" w:tplc="9A1C8DDA">
      <w:numFmt w:val="bullet"/>
      <w:lvlText w:val="•"/>
      <w:lvlJc w:val="left"/>
      <w:pPr>
        <w:ind w:left="8628" w:hanging="360"/>
      </w:pPr>
      <w:rPr>
        <w:rFonts w:hint="default"/>
        <w:lang w:val="ru-RU" w:eastAsia="en-US" w:bidi="ar-SA"/>
      </w:rPr>
    </w:lvl>
  </w:abstractNum>
  <w:abstractNum w:abstractNumId="3" w15:restartNumberingAfterBreak="0">
    <w:nsid w:val="14245B0D"/>
    <w:multiLevelType w:val="hybridMultilevel"/>
    <w:tmpl w:val="9DA674CE"/>
    <w:lvl w:ilvl="0" w:tplc="9A38DE7E">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716D58"/>
    <w:multiLevelType w:val="multilevel"/>
    <w:tmpl w:val="223A8776"/>
    <w:lvl w:ilvl="0">
      <w:start w:val="5"/>
      <w:numFmt w:val="decimal"/>
      <w:lvlText w:val="%1"/>
      <w:lvlJc w:val="left"/>
      <w:pPr>
        <w:ind w:left="375" w:hanging="375"/>
      </w:pPr>
      <w:rPr>
        <w:rFonts w:eastAsia="Times New Roman" w:cs="Times New Roman" w:hint="default"/>
        <w:color w:val="000000"/>
      </w:rPr>
    </w:lvl>
    <w:lvl w:ilvl="1">
      <w:start w:val="1"/>
      <w:numFmt w:val="lowerLetter"/>
      <w:lvlText w:val="%2)"/>
      <w:lvlJc w:val="left"/>
      <w:pPr>
        <w:ind w:left="942" w:hanging="375"/>
      </w:pPr>
      <w:rPr>
        <w:rFonts w:cs="Times New Roman"/>
        <w:color w:val="000000"/>
      </w:rPr>
    </w:lvl>
    <w:lvl w:ilvl="2">
      <w:start w:val="1"/>
      <w:numFmt w:val="decimal"/>
      <w:lvlText w:val="%1.%2.%3"/>
      <w:lvlJc w:val="left"/>
      <w:pPr>
        <w:ind w:left="1854" w:hanging="720"/>
      </w:pPr>
      <w:rPr>
        <w:rFonts w:eastAsia="Times New Roman" w:cs="Times New Roman" w:hint="default"/>
        <w:color w:val="000000"/>
      </w:rPr>
    </w:lvl>
    <w:lvl w:ilvl="3">
      <w:start w:val="1"/>
      <w:numFmt w:val="decimal"/>
      <w:lvlText w:val="%1.%2.%3.%4"/>
      <w:lvlJc w:val="left"/>
      <w:pPr>
        <w:ind w:left="2781" w:hanging="1080"/>
      </w:pPr>
      <w:rPr>
        <w:rFonts w:eastAsia="Times New Roman" w:cs="Times New Roman" w:hint="default"/>
        <w:color w:val="000000"/>
      </w:rPr>
    </w:lvl>
    <w:lvl w:ilvl="4">
      <w:start w:val="1"/>
      <w:numFmt w:val="decimal"/>
      <w:lvlText w:val="%1.%2.%3.%4.%5"/>
      <w:lvlJc w:val="left"/>
      <w:pPr>
        <w:ind w:left="3348" w:hanging="1080"/>
      </w:pPr>
      <w:rPr>
        <w:rFonts w:eastAsia="Times New Roman" w:cs="Times New Roman" w:hint="default"/>
        <w:color w:val="000000"/>
      </w:rPr>
    </w:lvl>
    <w:lvl w:ilvl="5">
      <w:start w:val="1"/>
      <w:numFmt w:val="decimal"/>
      <w:lvlText w:val="%1.%2.%3.%4.%5.%6"/>
      <w:lvlJc w:val="left"/>
      <w:pPr>
        <w:ind w:left="4275" w:hanging="1440"/>
      </w:pPr>
      <w:rPr>
        <w:rFonts w:eastAsia="Times New Roman" w:cs="Times New Roman" w:hint="default"/>
        <w:color w:val="000000"/>
      </w:rPr>
    </w:lvl>
    <w:lvl w:ilvl="6">
      <w:start w:val="1"/>
      <w:numFmt w:val="decimal"/>
      <w:lvlText w:val="%1.%2.%3.%4.%5.%6.%7"/>
      <w:lvlJc w:val="left"/>
      <w:pPr>
        <w:ind w:left="4842" w:hanging="1440"/>
      </w:pPr>
      <w:rPr>
        <w:rFonts w:eastAsia="Times New Roman" w:cs="Times New Roman" w:hint="default"/>
        <w:color w:val="000000"/>
      </w:rPr>
    </w:lvl>
    <w:lvl w:ilvl="7">
      <w:start w:val="1"/>
      <w:numFmt w:val="decimal"/>
      <w:lvlText w:val="%1.%2.%3.%4.%5.%6.%7.%8"/>
      <w:lvlJc w:val="left"/>
      <w:pPr>
        <w:ind w:left="5769" w:hanging="1800"/>
      </w:pPr>
      <w:rPr>
        <w:rFonts w:eastAsia="Times New Roman" w:cs="Times New Roman" w:hint="default"/>
        <w:color w:val="000000"/>
      </w:rPr>
    </w:lvl>
    <w:lvl w:ilvl="8">
      <w:start w:val="1"/>
      <w:numFmt w:val="decimal"/>
      <w:lvlText w:val="%1.%2.%3.%4.%5.%6.%7.%8.%9"/>
      <w:lvlJc w:val="left"/>
      <w:pPr>
        <w:ind w:left="6696" w:hanging="2160"/>
      </w:pPr>
      <w:rPr>
        <w:rFonts w:eastAsia="Times New Roman" w:cs="Times New Roman" w:hint="default"/>
        <w:color w:val="000000"/>
      </w:rPr>
    </w:lvl>
  </w:abstractNum>
  <w:abstractNum w:abstractNumId="5" w15:restartNumberingAfterBreak="0">
    <w:nsid w:val="16817DAA"/>
    <w:multiLevelType w:val="hybridMultilevel"/>
    <w:tmpl w:val="3056B36E"/>
    <w:lvl w:ilvl="0" w:tplc="1ADE4134">
      <w:start w:val="1"/>
      <w:numFmt w:val="decimal"/>
      <w:lvlText w:val="%1."/>
      <w:lvlJc w:val="left"/>
      <w:pPr>
        <w:ind w:left="503" w:hanging="360"/>
      </w:pPr>
      <w:rPr>
        <w:rFonts w:ascii="Times New Roman" w:eastAsia="Times New Roman" w:hAnsi="Times New Roman" w:cs="Times New Roman" w:hint="default"/>
        <w:b/>
        <w:bCs/>
        <w:i w:val="0"/>
        <w:iCs w:val="0"/>
        <w:spacing w:val="0"/>
        <w:w w:val="100"/>
        <w:sz w:val="28"/>
        <w:szCs w:val="28"/>
        <w:lang w:val="ru-RU" w:eastAsia="en-US" w:bidi="ar-SA"/>
      </w:rPr>
    </w:lvl>
    <w:lvl w:ilvl="1" w:tplc="080866F0">
      <w:numFmt w:val="bullet"/>
      <w:lvlText w:val="•"/>
      <w:lvlJc w:val="left"/>
      <w:pPr>
        <w:ind w:left="1428" w:hanging="360"/>
      </w:pPr>
      <w:rPr>
        <w:rFonts w:hint="default"/>
        <w:lang w:val="ru-RU" w:eastAsia="en-US" w:bidi="ar-SA"/>
      </w:rPr>
    </w:lvl>
    <w:lvl w:ilvl="2" w:tplc="77241B0A">
      <w:numFmt w:val="bullet"/>
      <w:lvlText w:val="•"/>
      <w:lvlJc w:val="left"/>
      <w:pPr>
        <w:ind w:left="2356" w:hanging="360"/>
      </w:pPr>
      <w:rPr>
        <w:rFonts w:hint="default"/>
        <w:lang w:val="ru-RU" w:eastAsia="en-US" w:bidi="ar-SA"/>
      </w:rPr>
    </w:lvl>
    <w:lvl w:ilvl="3" w:tplc="9EB64A38">
      <w:numFmt w:val="bullet"/>
      <w:lvlText w:val="•"/>
      <w:lvlJc w:val="left"/>
      <w:pPr>
        <w:ind w:left="3284" w:hanging="360"/>
      </w:pPr>
      <w:rPr>
        <w:rFonts w:hint="default"/>
        <w:lang w:val="ru-RU" w:eastAsia="en-US" w:bidi="ar-SA"/>
      </w:rPr>
    </w:lvl>
    <w:lvl w:ilvl="4" w:tplc="D990F160">
      <w:numFmt w:val="bullet"/>
      <w:lvlText w:val="•"/>
      <w:lvlJc w:val="left"/>
      <w:pPr>
        <w:ind w:left="4212" w:hanging="360"/>
      </w:pPr>
      <w:rPr>
        <w:rFonts w:hint="default"/>
        <w:lang w:val="ru-RU" w:eastAsia="en-US" w:bidi="ar-SA"/>
      </w:rPr>
    </w:lvl>
    <w:lvl w:ilvl="5" w:tplc="865269A6">
      <w:numFmt w:val="bullet"/>
      <w:lvlText w:val="•"/>
      <w:lvlJc w:val="left"/>
      <w:pPr>
        <w:ind w:left="5140" w:hanging="360"/>
      </w:pPr>
      <w:rPr>
        <w:rFonts w:hint="default"/>
        <w:lang w:val="ru-RU" w:eastAsia="en-US" w:bidi="ar-SA"/>
      </w:rPr>
    </w:lvl>
    <w:lvl w:ilvl="6" w:tplc="652E2E62">
      <w:numFmt w:val="bullet"/>
      <w:lvlText w:val="•"/>
      <w:lvlJc w:val="left"/>
      <w:pPr>
        <w:ind w:left="6068" w:hanging="360"/>
      </w:pPr>
      <w:rPr>
        <w:rFonts w:hint="default"/>
        <w:lang w:val="ru-RU" w:eastAsia="en-US" w:bidi="ar-SA"/>
      </w:rPr>
    </w:lvl>
    <w:lvl w:ilvl="7" w:tplc="DEB459A6">
      <w:numFmt w:val="bullet"/>
      <w:lvlText w:val="•"/>
      <w:lvlJc w:val="left"/>
      <w:pPr>
        <w:ind w:left="6996" w:hanging="360"/>
      </w:pPr>
      <w:rPr>
        <w:rFonts w:hint="default"/>
        <w:lang w:val="ru-RU" w:eastAsia="en-US" w:bidi="ar-SA"/>
      </w:rPr>
    </w:lvl>
    <w:lvl w:ilvl="8" w:tplc="9BAA3F5C">
      <w:numFmt w:val="bullet"/>
      <w:lvlText w:val="•"/>
      <w:lvlJc w:val="left"/>
      <w:pPr>
        <w:ind w:left="7925" w:hanging="360"/>
      </w:pPr>
      <w:rPr>
        <w:rFonts w:hint="default"/>
        <w:lang w:val="ru-RU" w:eastAsia="en-US" w:bidi="ar-SA"/>
      </w:rPr>
    </w:lvl>
  </w:abstractNum>
  <w:abstractNum w:abstractNumId="6" w15:restartNumberingAfterBreak="0">
    <w:nsid w:val="187C77BA"/>
    <w:multiLevelType w:val="hybridMultilevel"/>
    <w:tmpl w:val="63FAD3F8"/>
    <w:lvl w:ilvl="0" w:tplc="FF6A1142">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7" w15:restartNumberingAfterBreak="0">
    <w:nsid w:val="19B979E1"/>
    <w:multiLevelType w:val="hybridMultilevel"/>
    <w:tmpl w:val="8596598A"/>
    <w:lvl w:ilvl="0" w:tplc="D572FA4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1E3A5FA6"/>
    <w:multiLevelType w:val="multilevel"/>
    <w:tmpl w:val="E45C61E2"/>
    <w:lvl w:ilvl="0">
      <w:start w:val="55"/>
      <w:numFmt w:val="decimal"/>
      <w:lvlText w:val="%1"/>
      <w:lvlJc w:val="left"/>
      <w:pPr>
        <w:ind w:left="2128" w:hanging="786"/>
      </w:pPr>
      <w:rPr>
        <w:rFonts w:hint="default"/>
        <w:lang w:val="ru-RU" w:eastAsia="en-US" w:bidi="ar-SA"/>
      </w:rPr>
    </w:lvl>
    <w:lvl w:ilvl="1">
      <w:start w:val="5"/>
      <w:numFmt w:val="decimal"/>
      <w:lvlText w:val="%1.%2"/>
      <w:lvlJc w:val="left"/>
      <w:pPr>
        <w:ind w:left="2128" w:hanging="786"/>
      </w:pPr>
      <w:rPr>
        <w:rFonts w:hint="default"/>
        <w:lang w:val="ru-RU" w:eastAsia="en-US" w:bidi="ar-SA"/>
      </w:rPr>
    </w:lvl>
    <w:lvl w:ilvl="2">
      <w:start w:val="1"/>
      <w:numFmt w:val="decimal"/>
      <w:lvlText w:val="%1.%2.%3."/>
      <w:lvlJc w:val="left"/>
      <w:pPr>
        <w:ind w:left="2128" w:hanging="786"/>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4416" w:hanging="786"/>
      </w:pPr>
      <w:rPr>
        <w:rFonts w:hint="default"/>
        <w:lang w:val="ru-RU" w:eastAsia="en-US" w:bidi="ar-SA"/>
      </w:rPr>
    </w:lvl>
    <w:lvl w:ilvl="4">
      <w:numFmt w:val="bullet"/>
      <w:lvlText w:val="•"/>
      <w:lvlJc w:val="left"/>
      <w:pPr>
        <w:ind w:left="5181" w:hanging="786"/>
      </w:pPr>
      <w:rPr>
        <w:rFonts w:hint="default"/>
        <w:lang w:val="ru-RU" w:eastAsia="en-US" w:bidi="ar-SA"/>
      </w:rPr>
    </w:lvl>
    <w:lvl w:ilvl="5">
      <w:numFmt w:val="bullet"/>
      <w:lvlText w:val="•"/>
      <w:lvlJc w:val="left"/>
      <w:pPr>
        <w:ind w:left="5947" w:hanging="786"/>
      </w:pPr>
      <w:rPr>
        <w:rFonts w:hint="default"/>
        <w:lang w:val="ru-RU" w:eastAsia="en-US" w:bidi="ar-SA"/>
      </w:rPr>
    </w:lvl>
    <w:lvl w:ilvl="6">
      <w:numFmt w:val="bullet"/>
      <w:lvlText w:val="•"/>
      <w:lvlJc w:val="left"/>
      <w:pPr>
        <w:ind w:left="6712" w:hanging="786"/>
      </w:pPr>
      <w:rPr>
        <w:rFonts w:hint="default"/>
        <w:lang w:val="ru-RU" w:eastAsia="en-US" w:bidi="ar-SA"/>
      </w:rPr>
    </w:lvl>
    <w:lvl w:ilvl="7">
      <w:numFmt w:val="bullet"/>
      <w:lvlText w:val="•"/>
      <w:lvlJc w:val="left"/>
      <w:pPr>
        <w:ind w:left="7477" w:hanging="786"/>
      </w:pPr>
      <w:rPr>
        <w:rFonts w:hint="default"/>
        <w:lang w:val="ru-RU" w:eastAsia="en-US" w:bidi="ar-SA"/>
      </w:rPr>
    </w:lvl>
    <w:lvl w:ilvl="8">
      <w:numFmt w:val="bullet"/>
      <w:lvlText w:val="•"/>
      <w:lvlJc w:val="left"/>
      <w:pPr>
        <w:ind w:left="8243" w:hanging="786"/>
      </w:pPr>
      <w:rPr>
        <w:rFonts w:hint="default"/>
        <w:lang w:val="ru-RU" w:eastAsia="en-US" w:bidi="ar-SA"/>
      </w:rPr>
    </w:lvl>
  </w:abstractNum>
  <w:abstractNum w:abstractNumId="9" w15:restartNumberingAfterBreak="0">
    <w:nsid w:val="1E5C6E92"/>
    <w:multiLevelType w:val="hybridMultilevel"/>
    <w:tmpl w:val="3618A43C"/>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F7D35B6"/>
    <w:multiLevelType w:val="multilevel"/>
    <w:tmpl w:val="248A3A70"/>
    <w:lvl w:ilvl="0">
      <w:start w:val="1"/>
      <w:numFmt w:val="decimal"/>
      <w:lvlText w:val="%1."/>
      <w:lvlJc w:val="left"/>
      <w:pPr>
        <w:ind w:left="777"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279" w:hanging="567"/>
      </w:pPr>
      <w:rPr>
        <w:rFonts w:hint="default"/>
        <w:b w:val="0"/>
        <w:bCs/>
        <w:spacing w:val="0"/>
        <w:w w:val="100"/>
        <w:lang w:val="ru-RU" w:eastAsia="en-US" w:bidi="ar-SA"/>
      </w:rPr>
    </w:lvl>
    <w:lvl w:ilvl="2">
      <w:numFmt w:val="bullet"/>
      <w:lvlText w:val="•"/>
      <w:lvlJc w:val="left"/>
      <w:pPr>
        <w:ind w:left="1280" w:hanging="567"/>
      </w:pPr>
      <w:rPr>
        <w:rFonts w:hint="default"/>
        <w:lang w:val="ru-RU" w:eastAsia="en-US" w:bidi="ar-SA"/>
      </w:rPr>
    </w:lvl>
    <w:lvl w:ilvl="3">
      <w:numFmt w:val="bullet"/>
      <w:lvlText w:val="•"/>
      <w:lvlJc w:val="left"/>
      <w:pPr>
        <w:ind w:left="1420" w:hanging="567"/>
      </w:pPr>
      <w:rPr>
        <w:rFonts w:hint="default"/>
        <w:lang w:val="ru-RU" w:eastAsia="en-US" w:bidi="ar-SA"/>
      </w:rPr>
    </w:lvl>
    <w:lvl w:ilvl="4">
      <w:numFmt w:val="bullet"/>
      <w:lvlText w:val="•"/>
      <w:lvlJc w:val="left"/>
      <w:pPr>
        <w:ind w:left="2735" w:hanging="567"/>
      </w:pPr>
      <w:rPr>
        <w:rFonts w:hint="default"/>
        <w:lang w:val="ru-RU" w:eastAsia="en-US" w:bidi="ar-SA"/>
      </w:rPr>
    </w:lvl>
    <w:lvl w:ilvl="5">
      <w:numFmt w:val="bullet"/>
      <w:lvlText w:val="•"/>
      <w:lvlJc w:val="left"/>
      <w:pPr>
        <w:ind w:left="4050" w:hanging="567"/>
      </w:pPr>
      <w:rPr>
        <w:rFonts w:hint="default"/>
        <w:lang w:val="ru-RU" w:eastAsia="en-US" w:bidi="ar-SA"/>
      </w:rPr>
    </w:lvl>
    <w:lvl w:ilvl="6">
      <w:numFmt w:val="bullet"/>
      <w:lvlText w:val="•"/>
      <w:lvlJc w:val="left"/>
      <w:pPr>
        <w:ind w:left="5365" w:hanging="567"/>
      </w:pPr>
      <w:rPr>
        <w:rFonts w:hint="default"/>
        <w:lang w:val="ru-RU" w:eastAsia="en-US" w:bidi="ar-SA"/>
      </w:rPr>
    </w:lvl>
    <w:lvl w:ilvl="7">
      <w:numFmt w:val="bullet"/>
      <w:lvlText w:val="•"/>
      <w:lvlJc w:val="left"/>
      <w:pPr>
        <w:ind w:left="6680" w:hanging="567"/>
      </w:pPr>
      <w:rPr>
        <w:rFonts w:hint="default"/>
        <w:lang w:val="ru-RU" w:eastAsia="en-US" w:bidi="ar-SA"/>
      </w:rPr>
    </w:lvl>
    <w:lvl w:ilvl="8">
      <w:numFmt w:val="bullet"/>
      <w:lvlText w:val="•"/>
      <w:lvlJc w:val="left"/>
      <w:pPr>
        <w:ind w:left="7995" w:hanging="567"/>
      </w:pPr>
      <w:rPr>
        <w:rFonts w:hint="default"/>
        <w:lang w:val="ru-RU" w:eastAsia="en-US" w:bidi="ar-SA"/>
      </w:rPr>
    </w:lvl>
  </w:abstractNum>
  <w:abstractNum w:abstractNumId="11" w15:restartNumberingAfterBreak="0">
    <w:nsid w:val="2397229E"/>
    <w:multiLevelType w:val="multilevel"/>
    <w:tmpl w:val="EB26B142"/>
    <w:lvl w:ilvl="0">
      <w:start w:val="60"/>
      <w:numFmt w:val="decimal"/>
      <w:lvlText w:val="%1"/>
      <w:lvlJc w:val="left"/>
      <w:pPr>
        <w:ind w:left="1987" w:hanging="711"/>
      </w:pPr>
      <w:rPr>
        <w:rFonts w:hint="default"/>
        <w:lang w:val="ru-RU" w:eastAsia="en-US" w:bidi="ar-SA"/>
      </w:rPr>
    </w:lvl>
    <w:lvl w:ilvl="1">
      <w:start w:val="2"/>
      <w:numFmt w:val="decimal"/>
      <w:lvlText w:val="%1.%2"/>
      <w:lvlJc w:val="left"/>
      <w:pPr>
        <w:ind w:left="1987" w:hanging="711"/>
      </w:pPr>
      <w:rPr>
        <w:rFonts w:hint="default"/>
        <w:lang w:val="ru-RU" w:eastAsia="en-US" w:bidi="ar-SA"/>
      </w:rPr>
    </w:lvl>
    <w:lvl w:ilvl="2">
      <w:start w:val="1"/>
      <w:numFmt w:val="decimal"/>
      <w:lvlText w:val="%1.%2.%3."/>
      <w:lvlJc w:val="left"/>
      <w:pPr>
        <w:ind w:left="1987" w:hanging="711"/>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4318" w:hanging="711"/>
      </w:pPr>
      <w:rPr>
        <w:rFonts w:hint="default"/>
        <w:lang w:val="ru-RU" w:eastAsia="en-US" w:bidi="ar-SA"/>
      </w:rPr>
    </w:lvl>
    <w:lvl w:ilvl="4">
      <w:numFmt w:val="bullet"/>
      <w:lvlText w:val="•"/>
      <w:lvlJc w:val="left"/>
      <w:pPr>
        <w:ind w:left="5097" w:hanging="711"/>
      </w:pPr>
      <w:rPr>
        <w:rFonts w:hint="default"/>
        <w:lang w:val="ru-RU" w:eastAsia="en-US" w:bidi="ar-SA"/>
      </w:rPr>
    </w:lvl>
    <w:lvl w:ilvl="5">
      <w:numFmt w:val="bullet"/>
      <w:lvlText w:val="•"/>
      <w:lvlJc w:val="left"/>
      <w:pPr>
        <w:ind w:left="5877" w:hanging="711"/>
      </w:pPr>
      <w:rPr>
        <w:rFonts w:hint="default"/>
        <w:lang w:val="ru-RU" w:eastAsia="en-US" w:bidi="ar-SA"/>
      </w:rPr>
    </w:lvl>
    <w:lvl w:ilvl="6">
      <w:numFmt w:val="bullet"/>
      <w:lvlText w:val="•"/>
      <w:lvlJc w:val="left"/>
      <w:pPr>
        <w:ind w:left="6656" w:hanging="711"/>
      </w:pPr>
      <w:rPr>
        <w:rFonts w:hint="default"/>
        <w:lang w:val="ru-RU" w:eastAsia="en-US" w:bidi="ar-SA"/>
      </w:rPr>
    </w:lvl>
    <w:lvl w:ilvl="7">
      <w:numFmt w:val="bullet"/>
      <w:lvlText w:val="•"/>
      <w:lvlJc w:val="left"/>
      <w:pPr>
        <w:ind w:left="7435" w:hanging="711"/>
      </w:pPr>
      <w:rPr>
        <w:rFonts w:hint="default"/>
        <w:lang w:val="ru-RU" w:eastAsia="en-US" w:bidi="ar-SA"/>
      </w:rPr>
    </w:lvl>
    <w:lvl w:ilvl="8">
      <w:numFmt w:val="bullet"/>
      <w:lvlText w:val="•"/>
      <w:lvlJc w:val="left"/>
      <w:pPr>
        <w:ind w:left="8215" w:hanging="711"/>
      </w:pPr>
      <w:rPr>
        <w:rFonts w:hint="default"/>
        <w:lang w:val="ru-RU" w:eastAsia="en-US" w:bidi="ar-SA"/>
      </w:rPr>
    </w:lvl>
  </w:abstractNum>
  <w:abstractNum w:abstractNumId="12" w15:restartNumberingAfterBreak="0">
    <w:nsid w:val="2C963E10"/>
    <w:multiLevelType w:val="hybridMultilevel"/>
    <w:tmpl w:val="28C22944"/>
    <w:lvl w:ilvl="0" w:tplc="7D48B60C">
      <w:start w:val="1"/>
      <w:numFmt w:val="decimal"/>
      <w:lvlText w:val="%1."/>
      <w:lvlJc w:val="left"/>
      <w:pPr>
        <w:ind w:left="1069" w:hanging="360"/>
      </w:pPr>
      <w:rPr>
        <w:rFonts w:cs="Times New Roman" w:hint="default"/>
        <w:b/>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3" w15:restartNumberingAfterBreak="0">
    <w:nsid w:val="339C1E86"/>
    <w:multiLevelType w:val="hybridMultilevel"/>
    <w:tmpl w:val="02FA8A84"/>
    <w:lvl w:ilvl="0" w:tplc="2B34DA0A">
      <w:start w:val="7"/>
      <w:numFmt w:val="decimal"/>
      <w:lvlText w:val="%1)"/>
      <w:lvlJc w:val="left"/>
      <w:pPr>
        <w:ind w:left="1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4CC273E"/>
    <w:multiLevelType w:val="hybridMultilevel"/>
    <w:tmpl w:val="4312900C"/>
    <w:lvl w:ilvl="0" w:tplc="BE6CCA7C">
      <w:numFmt w:val="bullet"/>
      <w:lvlText w:val="*"/>
      <w:lvlJc w:val="left"/>
      <w:pPr>
        <w:ind w:left="285" w:hanging="192"/>
      </w:pPr>
      <w:rPr>
        <w:rFonts w:ascii="Times New Roman" w:eastAsia="Times New Roman" w:hAnsi="Times New Roman" w:cs="Times New Roman" w:hint="default"/>
        <w:b w:val="0"/>
        <w:bCs w:val="0"/>
        <w:i w:val="0"/>
        <w:iCs w:val="0"/>
        <w:spacing w:val="0"/>
        <w:w w:val="100"/>
        <w:sz w:val="24"/>
        <w:szCs w:val="24"/>
        <w:lang w:val="ru-RU" w:eastAsia="en-US" w:bidi="ar-SA"/>
      </w:rPr>
    </w:lvl>
    <w:lvl w:ilvl="1" w:tplc="A57276CC">
      <w:numFmt w:val="bullet"/>
      <w:lvlText w:val="•"/>
      <w:lvlJc w:val="left"/>
      <w:pPr>
        <w:ind w:left="1314" w:hanging="192"/>
      </w:pPr>
      <w:rPr>
        <w:rFonts w:hint="default"/>
        <w:lang w:val="ru-RU" w:eastAsia="en-US" w:bidi="ar-SA"/>
      </w:rPr>
    </w:lvl>
    <w:lvl w:ilvl="2" w:tplc="E3A4CB36">
      <w:numFmt w:val="bullet"/>
      <w:lvlText w:val="•"/>
      <w:lvlJc w:val="left"/>
      <w:pPr>
        <w:ind w:left="2349" w:hanging="192"/>
      </w:pPr>
      <w:rPr>
        <w:rFonts w:hint="default"/>
        <w:lang w:val="ru-RU" w:eastAsia="en-US" w:bidi="ar-SA"/>
      </w:rPr>
    </w:lvl>
    <w:lvl w:ilvl="3" w:tplc="62AA766A">
      <w:numFmt w:val="bullet"/>
      <w:lvlText w:val="•"/>
      <w:lvlJc w:val="left"/>
      <w:pPr>
        <w:ind w:left="3383" w:hanging="192"/>
      </w:pPr>
      <w:rPr>
        <w:rFonts w:hint="default"/>
        <w:lang w:val="ru-RU" w:eastAsia="en-US" w:bidi="ar-SA"/>
      </w:rPr>
    </w:lvl>
    <w:lvl w:ilvl="4" w:tplc="2B3E4258">
      <w:numFmt w:val="bullet"/>
      <w:lvlText w:val="•"/>
      <w:lvlJc w:val="left"/>
      <w:pPr>
        <w:ind w:left="4418" w:hanging="192"/>
      </w:pPr>
      <w:rPr>
        <w:rFonts w:hint="default"/>
        <w:lang w:val="ru-RU" w:eastAsia="en-US" w:bidi="ar-SA"/>
      </w:rPr>
    </w:lvl>
    <w:lvl w:ilvl="5" w:tplc="7730E72A">
      <w:numFmt w:val="bullet"/>
      <w:lvlText w:val="•"/>
      <w:lvlJc w:val="left"/>
      <w:pPr>
        <w:ind w:left="5452" w:hanging="192"/>
      </w:pPr>
      <w:rPr>
        <w:rFonts w:hint="default"/>
        <w:lang w:val="ru-RU" w:eastAsia="en-US" w:bidi="ar-SA"/>
      </w:rPr>
    </w:lvl>
    <w:lvl w:ilvl="6" w:tplc="C0A89244">
      <w:numFmt w:val="bullet"/>
      <w:lvlText w:val="•"/>
      <w:lvlJc w:val="left"/>
      <w:pPr>
        <w:ind w:left="6487" w:hanging="192"/>
      </w:pPr>
      <w:rPr>
        <w:rFonts w:hint="default"/>
        <w:lang w:val="ru-RU" w:eastAsia="en-US" w:bidi="ar-SA"/>
      </w:rPr>
    </w:lvl>
    <w:lvl w:ilvl="7" w:tplc="A0A67030">
      <w:numFmt w:val="bullet"/>
      <w:lvlText w:val="•"/>
      <w:lvlJc w:val="left"/>
      <w:pPr>
        <w:ind w:left="7521" w:hanging="192"/>
      </w:pPr>
      <w:rPr>
        <w:rFonts w:hint="default"/>
        <w:lang w:val="ru-RU" w:eastAsia="en-US" w:bidi="ar-SA"/>
      </w:rPr>
    </w:lvl>
    <w:lvl w:ilvl="8" w:tplc="39804A82">
      <w:numFmt w:val="bullet"/>
      <w:lvlText w:val="•"/>
      <w:lvlJc w:val="left"/>
      <w:pPr>
        <w:ind w:left="8556" w:hanging="192"/>
      </w:pPr>
      <w:rPr>
        <w:rFonts w:hint="default"/>
        <w:lang w:val="ru-RU" w:eastAsia="en-US" w:bidi="ar-SA"/>
      </w:rPr>
    </w:lvl>
  </w:abstractNum>
  <w:abstractNum w:abstractNumId="15" w15:restartNumberingAfterBreak="0">
    <w:nsid w:val="350C5134"/>
    <w:multiLevelType w:val="multilevel"/>
    <w:tmpl w:val="B352F28E"/>
    <w:lvl w:ilvl="0">
      <w:start w:val="1"/>
      <w:numFmt w:val="decimal"/>
      <w:lvlText w:val="%1."/>
      <w:lvlJc w:val="left"/>
      <w:pPr>
        <w:ind w:left="1" w:hanging="284"/>
      </w:pPr>
      <w:rPr>
        <w:rFonts w:ascii="Times New Roman" w:eastAsia="Times New Roman" w:hAnsi="Times New Roman" w:cs="Times New Roman" w:hint="default"/>
        <w:b/>
        <w:bCs/>
        <w:i w:val="0"/>
        <w:iCs w:val="0"/>
        <w:spacing w:val="-1"/>
        <w:w w:val="104"/>
        <w:sz w:val="28"/>
        <w:szCs w:val="28"/>
        <w:lang w:val="ru-RU" w:eastAsia="en-US" w:bidi="ar-SA"/>
      </w:rPr>
    </w:lvl>
    <w:lvl w:ilvl="1">
      <w:start w:val="1"/>
      <w:numFmt w:val="decimal"/>
      <w:lvlText w:val="%1.%2."/>
      <w:lvlJc w:val="left"/>
      <w:pPr>
        <w:ind w:left="1417" w:hanging="696"/>
      </w:pPr>
      <w:rPr>
        <w:rFonts w:hint="default"/>
        <w:b w:val="0"/>
        <w:bCs/>
        <w:spacing w:val="0"/>
        <w:w w:val="100"/>
        <w:lang w:val="ru-RU" w:eastAsia="en-US" w:bidi="ar-SA"/>
      </w:rPr>
    </w:lvl>
    <w:lvl w:ilvl="2">
      <w:start w:val="1"/>
      <w:numFmt w:val="decimal"/>
      <w:lvlText w:val="%1.%2.%3."/>
      <w:lvlJc w:val="left"/>
      <w:pPr>
        <w:ind w:left="2270" w:hanging="696"/>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1280" w:hanging="696"/>
      </w:pPr>
      <w:rPr>
        <w:rFonts w:hint="default"/>
        <w:lang w:val="ru-RU" w:eastAsia="en-US" w:bidi="ar-SA"/>
      </w:rPr>
    </w:lvl>
    <w:lvl w:ilvl="4">
      <w:numFmt w:val="bullet"/>
      <w:lvlText w:val="•"/>
      <w:lvlJc w:val="left"/>
      <w:pPr>
        <w:ind w:left="1420" w:hanging="696"/>
      </w:pPr>
      <w:rPr>
        <w:rFonts w:hint="default"/>
        <w:lang w:val="ru-RU" w:eastAsia="en-US" w:bidi="ar-SA"/>
      </w:rPr>
    </w:lvl>
    <w:lvl w:ilvl="5">
      <w:numFmt w:val="bullet"/>
      <w:lvlText w:val="•"/>
      <w:lvlJc w:val="left"/>
      <w:pPr>
        <w:ind w:left="1560" w:hanging="696"/>
      </w:pPr>
      <w:rPr>
        <w:rFonts w:hint="default"/>
        <w:lang w:val="ru-RU" w:eastAsia="en-US" w:bidi="ar-SA"/>
      </w:rPr>
    </w:lvl>
    <w:lvl w:ilvl="6">
      <w:numFmt w:val="bullet"/>
      <w:lvlText w:val="•"/>
      <w:lvlJc w:val="left"/>
      <w:pPr>
        <w:ind w:left="2280" w:hanging="696"/>
      </w:pPr>
      <w:rPr>
        <w:rFonts w:hint="default"/>
        <w:lang w:val="ru-RU" w:eastAsia="en-US" w:bidi="ar-SA"/>
      </w:rPr>
    </w:lvl>
    <w:lvl w:ilvl="7">
      <w:numFmt w:val="bullet"/>
      <w:lvlText w:val="•"/>
      <w:lvlJc w:val="left"/>
      <w:pPr>
        <w:ind w:left="4153" w:hanging="696"/>
      </w:pPr>
      <w:rPr>
        <w:rFonts w:hint="default"/>
        <w:lang w:val="ru-RU" w:eastAsia="en-US" w:bidi="ar-SA"/>
      </w:rPr>
    </w:lvl>
    <w:lvl w:ilvl="8">
      <w:numFmt w:val="bullet"/>
      <w:lvlText w:val="•"/>
      <w:lvlJc w:val="left"/>
      <w:pPr>
        <w:ind w:left="6027" w:hanging="696"/>
      </w:pPr>
      <w:rPr>
        <w:rFonts w:hint="default"/>
        <w:lang w:val="ru-RU" w:eastAsia="en-US" w:bidi="ar-SA"/>
      </w:rPr>
    </w:lvl>
  </w:abstractNum>
  <w:abstractNum w:abstractNumId="16" w15:restartNumberingAfterBreak="0">
    <w:nsid w:val="388E66A7"/>
    <w:multiLevelType w:val="hybridMultilevel"/>
    <w:tmpl w:val="B6124C86"/>
    <w:lvl w:ilvl="0" w:tplc="05945C86">
      <w:start w:val="1"/>
      <w:numFmt w:val="decimal"/>
      <w:lvlText w:val="%1)"/>
      <w:lvlJc w:val="left"/>
      <w:pPr>
        <w:ind w:left="720" w:hanging="360"/>
      </w:pPr>
      <w:rPr>
        <w:rFonts w:ascii="Times New Roman" w:hAnsi="Times New Roman" w:cs="Times New Roman" w:hint="default"/>
        <w:b w:val="0"/>
        <w:i w:val="0"/>
        <w:color w:val="000000"/>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624195A"/>
    <w:multiLevelType w:val="hybridMultilevel"/>
    <w:tmpl w:val="C25E405E"/>
    <w:lvl w:ilvl="0" w:tplc="04090017">
      <w:start w:val="1"/>
      <w:numFmt w:val="lowerLetter"/>
      <w:lvlText w:val="%1)"/>
      <w:lvlJc w:val="left"/>
      <w:pPr>
        <w:ind w:left="786" w:hanging="360"/>
      </w:pPr>
      <w:rPr>
        <w:rFonts w:cs="Times New Roman"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15:restartNumberingAfterBreak="0">
    <w:nsid w:val="48510298"/>
    <w:multiLevelType w:val="multilevel"/>
    <w:tmpl w:val="C540D8C0"/>
    <w:lvl w:ilvl="0">
      <w:start w:val="1"/>
      <w:numFmt w:val="decimal"/>
      <w:lvlText w:val="%1."/>
      <w:lvlJc w:val="left"/>
      <w:pPr>
        <w:ind w:left="713" w:hanging="428"/>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354" w:hanging="361"/>
      </w:pPr>
      <w:rPr>
        <w:rFonts w:ascii="Times New Roman" w:eastAsia="Times New Roman" w:hAnsi="Times New Roman" w:cs="Times New Roman" w:hint="default"/>
        <w:b w:val="0"/>
        <w:bCs w:val="0"/>
        <w:i w:val="0"/>
        <w:iCs w:val="0"/>
        <w:spacing w:val="-1"/>
        <w:w w:val="100"/>
        <w:sz w:val="28"/>
        <w:szCs w:val="28"/>
        <w:lang w:val="ru-RU" w:eastAsia="en-US" w:bidi="ar-SA"/>
      </w:rPr>
    </w:lvl>
    <w:lvl w:ilvl="2">
      <w:numFmt w:val="bullet"/>
      <w:lvlText w:val="•"/>
      <w:lvlJc w:val="left"/>
      <w:pPr>
        <w:ind w:left="1140" w:hanging="361"/>
      </w:pPr>
      <w:rPr>
        <w:rFonts w:hint="default"/>
        <w:lang w:val="ru-RU" w:eastAsia="en-US" w:bidi="ar-SA"/>
      </w:rPr>
    </w:lvl>
    <w:lvl w:ilvl="3">
      <w:numFmt w:val="bullet"/>
      <w:lvlText w:val="•"/>
      <w:lvlJc w:val="left"/>
      <w:pPr>
        <w:ind w:left="2325" w:hanging="361"/>
      </w:pPr>
      <w:rPr>
        <w:rFonts w:hint="default"/>
        <w:lang w:val="ru-RU" w:eastAsia="en-US" w:bidi="ar-SA"/>
      </w:rPr>
    </w:lvl>
    <w:lvl w:ilvl="4">
      <w:numFmt w:val="bullet"/>
      <w:lvlText w:val="•"/>
      <w:lvlJc w:val="left"/>
      <w:pPr>
        <w:ind w:left="3511" w:hanging="361"/>
      </w:pPr>
      <w:rPr>
        <w:rFonts w:hint="default"/>
        <w:lang w:val="ru-RU" w:eastAsia="en-US" w:bidi="ar-SA"/>
      </w:rPr>
    </w:lvl>
    <w:lvl w:ilvl="5">
      <w:numFmt w:val="bullet"/>
      <w:lvlText w:val="•"/>
      <w:lvlJc w:val="left"/>
      <w:pPr>
        <w:ind w:left="4696" w:hanging="361"/>
      </w:pPr>
      <w:rPr>
        <w:rFonts w:hint="default"/>
        <w:lang w:val="ru-RU" w:eastAsia="en-US" w:bidi="ar-SA"/>
      </w:rPr>
    </w:lvl>
    <w:lvl w:ilvl="6">
      <w:numFmt w:val="bullet"/>
      <w:lvlText w:val="•"/>
      <w:lvlJc w:val="left"/>
      <w:pPr>
        <w:ind w:left="5882" w:hanging="361"/>
      </w:pPr>
      <w:rPr>
        <w:rFonts w:hint="default"/>
        <w:lang w:val="ru-RU" w:eastAsia="en-US" w:bidi="ar-SA"/>
      </w:rPr>
    </w:lvl>
    <w:lvl w:ilvl="7">
      <w:numFmt w:val="bullet"/>
      <w:lvlText w:val="•"/>
      <w:lvlJc w:val="left"/>
      <w:pPr>
        <w:ind w:left="7068" w:hanging="361"/>
      </w:pPr>
      <w:rPr>
        <w:rFonts w:hint="default"/>
        <w:lang w:val="ru-RU" w:eastAsia="en-US" w:bidi="ar-SA"/>
      </w:rPr>
    </w:lvl>
    <w:lvl w:ilvl="8">
      <w:numFmt w:val="bullet"/>
      <w:lvlText w:val="•"/>
      <w:lvlJc w:val="left"/>
      <w:pPr>
        <w:ind w:left="8253" w:hanging="361"/>
      </w:pPr>
      <w:rPr>
        <w:rFonts w:hint="default"/>
        <w:lang w:val="ru-RU" w:eastAsia="en-US" w:bidi="ar-SA"/>
      </w:rPr>
    </w:lvl>
  </w:abstractNum>
  <w:abstractNum w:abstractNumId="19" w15:restartNumberingAfterBreak="0">
    <w:nsid w:val="53AF38A5"/>
    <w:multiLevelType w:val="multilevel"/>
    <w:tmpl w:val="441693B6"/>
    <w:lvl w:ilvl="0">
      <w:start w:val="60"/>
      <w:numFmt w:val="decimal"/>
      <w:lvlText w:val="%1"/>
      <w:lvlJc w:val="left"/>
      <w:pPr>
        <w:ind w:left="1987" w:hanging="696"/>
      </w:pPr>
      <w:rPr>
        <w:rFonts w:hint="default"/>
        <w:lang w:val="ru-RU" w:eastAsia="en-US" w:bidi="ar-SA"/>
      </w:rPr>
    </w:lvl>
    <w:lvl w:ilvl="1">
      <w:start w:val="1"/>
      <w:numFmt w:val="decimal"/>
      <w:lvlText w:val="%1.%2"/>
      <w:lvlJc w:val="left"/>
      <w:pPr>
        <w:ind w:left="1987" w:hanging="696"/>
      </w:pPr>
      <w:rPr>
        <w:rFonts w:hint="default"/>
        <w:lang w:val="ru-RU" w:eastAsia="en-US" w:bidi="ar-SA"/>
      </w:rPr>
    </w:lvl>
    <w:lvl w:ilvl="2">
      <w:start w:val="1"/>
      <w:numFmt w:val="decimal"/>
      <w:lvlText w:val="%1.%2.%3."/>
      <w:lvlJc w:val="left"/>
      <w:pPr>
        <w:ind w:left="1987" w:hanging="696"/>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4318" w:hanging="696"/>
      </w:pPr>
      <w:rPr>
        <w:rFonts w:hint="default"/>
        <w:lang w:val="ru-RU" w:eastAsia="en-US" w:bidi="ar-SA"/>
      </w:rPr>
    </w:lvl>
    <w:lvl w:ilvl="4">
      <w:numFmt w:val="bullet"/>
      <w:lvlText w:val="•"/>
      <w:lvlJc w:val="left"/>
      <w:pPr>
        <w:ind w:left="5097" w:hanging="696"/>
      </w:pPr>
      <w:rPr>
        <w:rFonts w:hint="default"/>
        <w:lang w:val="ru-RU" w:eastAsia="en-US" w:bidi="ar-SA"/>
      </w:rPr>
    </w:lvl>
    <w:lvl w:ilvl="5">
      <w:numFmt w:val="bullet"/>
      <w:lvlText w:val="•"/>
      <w:lvlJc w:val="left"/>
      <w:pPr>
        <w:ind w:left="5877" w:hanging="696"/>
      </w:pPr>
      <w:rPr>
        <w:rFonts w:hint="default"/>
        <w:lang w:val="ru-RU" w:eastAsia="en-US" w:bidi="ar-SA"/>
      </w:rPr>
    </w:lvl>
    <w:lvl w:ilvl="6">
      <w:numFmt w:val="bullet"/>
      <w:lvlText w:val="•"/>
      <w:lvlJc w:val="left"/>
      <w:pPr>
        <w:ind w:left="6656" w:hanging="696"/>
      </w:pPr>
      <w:rPr>
        <w:rFonts w:hint="default"/>
        <w:lang w:val="ru-RU" w:eastAsia="en-US" w:bidi="ar-SA"/>
      </w:rPr>
    </w:lvl>
    <w:lvl w:ilvl="7">
      <w:numFmt w:val="bullet"/>
      <w:lvlText w:val="•"/>
      <w:lvlJc w:val="left"/>
      <w:pPr>
        <w:ind w:left="7435" w:hanging="696"/>
      </w:pPr>
      <w:rPr>
        <w:rFonts w:hint="default"/>
        <w:lang w:val="ru-RU" w:eastAsia="en-US" w:bidi="ar-SA"/>
      </w:rPr>
    </w:lvl>
    <w:lvl w:ilvl="8">
      <w:numFmt w:val="bullet"/>
      <w:lvlText w:val="•"/>
      <w:lvlJc w:val="left"/>
      <w:pPr>
        <w:ind w:left="8215" w:hanging="696"/>
      </w:pPr>
      <w:rPr>
        <w:rFonts w:hint="default"/>
        <w:lang w:val="ru-RU" w:eastAsia="en-US" w:bidi="ar-SA"/>
      </w:rPr>
    </w:lvl>
  </w:abstractNum>
  <w:abstractNum w:abstractNumId="20" w15:restartNumberingAfterBreak="0">
    <w:nsid w:val="547F51DF"/>
    <w:multiLevelType w:val="hybridMultilevel"/>
    <w:tmpl w:val="6C2AF934"/>
    <w:lvl w:ilvl="0" w:tplc="2E024734">
      <w:numFmt w:val="bullet"/>
      <w:lvlText w:val="-"/>
      <w:lvlJc w:val="left"/>
      <w:pPr>
        <w:ind w:left="1" w:hanging="212"/>
      </w:pPr>
      <w:rPr>
        <w:rFonts w:ascii="Times New Roman" w:eastAsia="Times New Roman" w:hAnsi="Times New Roman" w:cs="Times New Roman" w:hint="default"/>
        <w:b w:val="0"/>
        <w:bCs w:val="0"/>
        <w:i w:val="0"/>
        <w:iCs w:val="0"/>
        <w:spacing w:val="0"/>
        <w:w w:val="100"/>
        <w:sz w:val="24"/>
        <w:szCs w:val="24"/>
        <w:lang w:val="ru-RU" w:eastAsia="en-US" w:bidi="ar-SA"/>
      </w:rPr>
    </w:lvl>
    <w:lvl w:ilvl="1" w:tplc="FFCA90E2">
      <w:start w:val="1"/>
      <w:numFmt w:val="decimal"/>
      <w:lvlText w:val="%2."/>
      <w:lvlJc w:val="left"/>
      <w:pPr>
        <w:ind w:left="1" w:hanging="286"/>
      </w:pPr>
      <w:rPr>
        <w:rFonts w:ascii="Times New Roman" w:eastAsia="Times New Roman" w:hAnsi="Times New Roman" w:cs="Times New Roman" w:hint="default"/>
        <w:b w:val="0"/>
        <w:bCs w:val="0"/>
        <w:i w:val="0"/>
        <w:iCs w:val="0"/>
        <w:spacing w:val="0"/>
        <w:w w:val="100"/>
        <w:sz w:val="24"/>
        <w:szCs w:val="24"/>
        <w:lang w:val="ru-RU" w:eastAsia="en-US" w:bidi="ar-SA"/>
      </w:rPr>
    </w:lvl>
    <w:lvl w:ilvl="2" w:tplc="C6043F16">
      <w:start w:val="1"/>
      <w:numFmt w:val="upperRoman"/>
      <w:lvlText w:val="%3."/>
      <w:lvlJc w:val="left"/>
      <w:pPr>
        <w:ind w:left="3575" w:hanging="214"/>
        <w:jc w:val="right"/>
      </w:pPr>
      <w:rPr>
        <w:rFonts w:ascii="Times New Roman" w:eastAsia="Times New Roman" w:hAnsi="Times New Roman" w:cs="Times New Roman" w:hint="default"/>
        <w:b/>
        <w:bCs/>
        <w:i w:val="0"/>
        <w:iCs w:val="0"/>
        <w:spacing w:val="0"/>
        <w:w w:val="100"/>
        <w:sz w:val="28"/>
        <w:szCs w:val="28"/>
        <w:lang w:val="ru-RU" w:eastAsia="en-US" w:bidi="ar-SA"/>
      </w:rPr>
    </w:lvl>
    <w:lvl w:ilvl="3" w:tplc="0A5494EC">
      <w:numFmt w:val="bullet"/>
      <w:lvlText w:val="•"/>
      <w:lvlJc w:val="left"/>
      <w:pPr>
        <w:ind w:left="4956" w:hanging="214"/>
      </w:pPr>
      <w:rPr>
        <w:rFonts w:hint="default"/>
        <w:lang w:val="ru-RU" w:eastAsia="en-US" w:bidi="ar-SA"/>
      </w:rPr>
    </w:lvl>
    <w:lvl w:ilvl="4" w:tplc="A7DE7CA0">
      <w:numFmt w:val="bullet"/>
      <w:lvlText w:val="•"/>
      <w:lvlJc w:val="left"/>
      <w:pPr>
        <w:ind w:left="5644" w:hanging="214"/>
      </w:pPr>
      <w:rPr>
        <w:rFonts w:hint="default"/>
        <w:lang w:val="ru-RU" w:eastAsia="en-US" w:bidi="ar-SA"/>
      </w:rPr>
    </w:lvl>
    <w:lvl w:ilvl="5" w:tplc="67605FFA">
      <w:numFmt w:val="bullet"/>
      <w:lvlText w:val="•"/>
      <w:lvlJc w:val="left"/>
      <w:pPr>
        <w:ind w:left="6332" w:hanging="214"/>
      </w:pPr>
      <w:rPr>
        <w:rFonts w:hint="default"/>
        <w:lang w:val="ru-RU" w:eastAsia="en-US" w:bidi="ar-SA"/>
      </w:rPr>
    </w:lvl>
    <w:lvl w:ilvl="6" w:tplc="5F92C7CA">
      <w:numFmt w:val="bullet"/>
      <w:lvlText w:val="•"/>
      <w:lvlJc w:val="left"/>
      <w:pPr>
        <w:ind w:left="7021" w:hanging="214"/>
      </w:pPr>
      <w:rPr>
        <w:rFonts w:hint="default"/>
        <w:lang w:val="ru-RU" w:eastAsia="en-US" w:bidi="ar-SA"/>
      </w:rPr>
    </w:lvl>
    <w:lvl w:ilvl="7" w:tplc="25A6B5EC">
      <w:numFmt w:val="bullet"/>
      <w:lvlText w:val="•"/>
      <w:lvlJc w:val="left"/>
      <w:pPr>
        <w:ind w:left="7709" w:hanging="214"/>
      </w:pPr>
      <w:rPr>
        <w:rFonts w:hint="default"/>
        <w:lang w:val="ru-RU" w:eastAsia="en-US" w:bidi="ar-SA"/>
      </w:rPr>
    </w:lvl>
    <w:lvl w:ilvl="8" w:tplc="C568C6B2">
      <w:numFmt w:val="bullet"/>
      <w:lvlText w:val="•"/>
      <w:lvlJc w:val="left"/>
      <w:pPr>
        <w:ind w:left="8397" w:hanging="214"/>
      </w:pPr>
      <w:rPr>
        <w:rFonts w:hint="default"/>
        <w:lang w:val="ru-RU" w:eastAsia="en-US" w:bidi="ar-SA"/>
      </w:rPr>
    </w:lvl>
  </w:abstractNum>
  <w:abstractNum w:abstractNumId="21" w15:restartNumberingAfterBreak="0">
    <w:nsid w:val="54B61447"/>
    <w:multiLevelType w:val="multilevel"/>
    <w:tmpl w:val="00DEB746"/>
    <w:lvl w:ilvl="0">
      <w:start w:val="1"/>
      <w:numFmt w:val="decimal"/>
      <w:lvlText w:val="%1."/>
      <w:lvlJc w:val="left"/>
      <w:pPr>
        <w:ind w:left="852" w:hanging="284"/>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365" w:hanging="413"/>
      </w:pPr>
      <w:rPr>
        <w:rFonts w:ascii="Times New Roman" w:eastAsia="Times New Roman" w:hAnsi="Times New Roman" w:cs="Times New Roman" w:hint="default"/>
        <w:b w:val="0"/>
        <w:bCs w:val="0"/>
        <w:i w:val="0"/>
        <w:iCs w:val="0"/>
        <w:spacing w:val="0"/>
        <w:w w:val="97"/>
        <w:sz w:val="28"/>
        <w:szCs w:val="28"/>
        <w:lang w:val="ru-RU" w:eastAsia="en-US" w:bidi="ar-SA"/>
      </w:rPr>
    </w:lvl>
    <w:lvl w:ilvl="2">
      <w:start w:val="1"/>
      <w:numFmt w:val="decimal"/>
      <w:lvlText w:val="%1.%2.%3."/>
      <w:lvlJc w:val="left"/>
      <w:pPr>
        <w:ind w:left="1365" w:hanging="696"/>
      </w:pPr>
      <w:rPr>
        <w:rFonts w:ascii="Times New Roman" w:eastAsia="Times New Roman" w:hAnsi="Times New Roman" w:cs="Times New Roman" w:hint="default"/>
        <w:b w:val="0"/>
        <w:bCs w:val="0"/>
        <w:i w:val="0"/>
        <w:iCs w:val="0"/>
        <w:spacing w:val="0"/>
        <w:w w:val="99"/>
        <w:sz w:val="28"/>
        <w:szCs w:val="28"/>
        <w:lang w:val="ru-RU" w:eastAsia="en-US" w:bidi="ar-SA"/>
      </w:rPr>
    </w:lvl>
    <w:lvl w:ilvl="3">
      <w:numFmt w:val="bullet"/>
      <w:lvlText w:val="•"/>
      <w:lvlJc w:val="left"/>
      <w:pPr>
        <w:ind w:left="2693" w:hanging="696"/>
      </w:pPr>
      <w:rPr>
        <w:rFonts w:hint="default"/>
        <w:lang w:val="ru-RU" w:eastAsia="en-US" w:bidi="ar-SA"/>
      </w:rPr>
    </w:lvl>
    <w:lvl w:ilvl="4">
      <w:numFmt w:val="bullet"/>
      <w:lvlText w:val="•"/>
      <w:lvlJc w:val="left"/>
      <w:pPr>
        <w:ind w:left="3826" w:hanging="696"/>
      </w:pPr>
      <w:rPr>
        <w:rFonts w:hint="default"/>
        <w:lang w:val="ru-RU" w:eastAsia="en-US" w:bidi="ar-SA"/>
      </w:rPr>
    </w:lvl>
    <w:lvl w:ilvl="5">
      <w:numFmt w:val="bullet"/>
      <w:lvlText w:val="•"/>
      <w:lvlJc w:val="left"/>
      <w:pPr>
        <w:ind w:left="4959" w:hanging="696"/>
      </w:pPr>
      <w:rPr>
        <w:rFonts w:hint="default"/>
        <w:lang w:val="ru-RU" w:eastAsia="en-US" w:bidi="ar-SA"/>
      </w:rPr>
    </w:lvl>
    <w:lvl w:ilvl="6">
      <w:numFmt w:val="bullet"/>
      <w:lvlText w:val="•"/>
      <w:lvlJc w:val="left"/>
      <w:pPr>
        <w:ind w:left="6092" w:hanging="696"/>
      </w:pPr>
      <w:rPr>
        <w:rFonts w:hint="default"/>
        <w:lang w:val="ru-RU" w:eastAsia="en-US" w:bidi="ar-SA"/>
      </w:rPr>
    </w:lvl>
    <w:lvl w:ilvl="7">
      <w:numFmt w:val="bullet"/>
      <w:lvlText w:val="•"/>
      <w:lvlJc w:val="left"/>
      <w:pPr>
        <w:ind w:left="7225" w:hanging="696"/>
      </w:pPr>
      <w:rPr>
        <w:rFonts w:hint="default"/>
        <w:lang w:val="ru-RU" w:eastAsia="en-US" w:bidi="ar-SA"/>
      </w:rPr>
    </w:lvl>
    <w:lvl w:ilvl="8">
      <w:numFmt w:val="bullet"/>
      <w:lvlText w:val="•"/>
      <w:lvlJc w:val="left"/>
      <w:pPr>
        <w:ind w:left="8358" w:hanging="696"/>
      </w:pPr>
      <w:rPr>
        <w:rFonts w:hint="default"/>
        <w:lang w:val="ru-RU" w:eastAsia="en-US" w:bidi="ar-SA"/>
      </w:rPr>
    </w:lvl>
  </w:abstractNum>
  <w:abstractNum w:abstractNumId="22" w15:restartNumberingAfterBreak="0">
    <w:nsid w:val="57F350E9"/>
    <w:multiLevelType w:val="multilevel"/>
    <w:tmpl w:val="22ECFA9E"/>
    <w:lvl w:ilvl="0">
      <w:start w:val="1"/>
      <w:numFmt w:val="decimal"/>
      <w:lvlText w:val="%1."/>
      <w:lvlJc w:val="left"/>
      <w:pPr>
        <w:ind w:left="1215" w:hanging="360"/>
      </w:pPr>
      <w:rPr>
        <w:rFonts w:hint="default"/>
        <w:b/>
        <w:bCs/>
        <w:sz w:val="28"/>
        <w:szCs w:val="28"/>
      </w:rPr>
    </w:lvl>
    <w:lvl w:ilvl="1">
      <w:start w:val="7"/>
      <w:numFmt w:val="decimal"/>
      <w:isLgl/>
      <w:lvlText w:val="%1.%2."/>
      <w:lvlJc w:val="left"/>
      <w:pPr>
        <w:ind w:left="1305" w:hanging="450"/>
      </w:pPr>
      <w:rPr>
        <w:rFonts w:hint="default"/>
      </w:rPr>
    </w:lvl>
    <w:lvl w:ilvl="2">
      <w:start w:val="1"/>
      <w:numFmt w:val="decimal"/>
      <w:isLgl/>
      <w:lvlText w:val="%1.%2.%3."/>
      <w:lvlJc w:val="left"/>
      <w:pPr>
        <w:ind w:left="1575"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295" w:hanging="1440"/>
      </w:pPr>
      <w:rPr>
        <w:rFonts w:hint="default"/>
      </w:rPr>
    </w:lvl>
    <w:lvl w:ilvl="7">
      <w:start w:val="1"/>
      <w:numFmt w:val="decimal"/>
      <w:isLgl/>
      <w:lvlText w:val="%1.%2.%3.%4.%5.%6.%7.%8."/>
      <w:lvlJc w:val="left"/>
      <w:pPr>
        <w:ind w:left="2295" w:hanging="1440"/>
      </w:pPr>
      <w:rPr>
        <w:rFonts w:hint="default"/>
      </w:rPr>
    </w:lvl>
    <w:lvl w:ilvl="8">
      <w:start w:val="1"/>
      <w:numFmt w:val="decimal"/>
      <w:isLgl/>
      <w:lvlText w:val="%1.%2.%3.%4.%5.%6.%7.%8.%9."/>
      <w:lvlJc w:val="left"/>
      <w:pPr>
        <w:ind w:left="2655" w:hanging="1800"/>
      </w:pPr>
      <w:rPr>
        <w:rFonts w:hint="default"/>
      </w:rPr>
    </w:lvl>
  </w:abstractNum>
  <w:abstractNum w:abstractNumId="23" w15:restartNumberingAfterBreak="0">
    <w:nsid w:val="57F4757B"/>
    <w:multiLevelType w:val="hybridMultilevel"/>
    <w:tmpl w:val="590805BA"/>
    <w:lvl w:ilvl="0" w:tplc="95F8B57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593E69F2"/>
    <w:multiLevelType w:val="hybridMultilevel"/>
    <w:tmpl w:val="AA9484E4"/>
    <w:lvl w:ilvl="0" w:tplc="BE2A0AE2">
      <w:start w:val="1"/>
      <w:numFmt w:val="decimal"/>
      <w:lvlText w:val="%1."/>
      <w:lvlJc w:val="left"/>
      <w:pPr>
        <w:ind w:left="643" w:hanging="360"/>
      </w:pPr>
      <w:rPr>
        <w:rFonts w:ascii="Times New Roman" w:eastAsia="Times New Roman" w:hAnsi="Times New Roman" w:cs="Times New Roman" w:hint="default"/>
        <w:b/>
        <w:bCs/>
        <w:i w:val="0"/>
        <w:iCs w:val="0"/>
        <w:spacing w:val="0"/>
        <w:w w:val="100"/>
        <w:sz w:val="28"/>
        <w:szCs w:val="28"/>
        <w:lang w:val="ru-RU" w:eastAsia="en-US" w:bidi="ar-SA"/>
      </w:rPr>
    </w:lvl>
    <w:lvl w:ilvl="1" w:tplc="5086B756">
      <w:numFmt w:val="bullet"/>
      <w:lvlText w:val="•"/>
      <w:lvlJc w:val="left"/>
      <w:pPr>
        <w:ind w:left="1638" w:hanging="360"/>
      </w:pPr>
      <w:rPr>
        <w:rFonts w:hint="default"/>
        <w:lang w:val="ru-RU" w:eastAsia="en-US" w:bidi="ar-SA"/>
      </w:rPr>
    </w:lvl>
    <w:lvl w:ilvl="2" w:tplc="D21AA74A">
      <w:numFmt w:val="bullet"/>
      <w:lvlText w:val="•"/>
      <w:lvlJc w:val="left"/>
      <w:pPr>
        <w:ind w:left="2637" w:hanging="360"/>
      </w:pPr>
      <w:rPr>
        <w:rFonts w:hint="default"/>
        <w:lang w:val="ru-RU" w:eastAsia="en-US" w:bidi="ar-SA"/>
      </w:rPr>
    </w:lvl>
    <w:lvl w:ilvl="3" w:tplc="591A9158">
      <w:numFmt w:val="bullet"/>
      <w:lvlText w:val="•"/>
      <w:lvlJc w:val="left"/>
      <w:pPr>
        <w:ind w:left="3635" w:hanging="360"/>
      </w:pPr>
      <w:rPr>
        <w:rFonts w:hint="default"/>
        <w:lang w:val="ru-RU" w:eastAsia="en-US" w:bidi="ar-SA"/>
      </w:rPr>
    </w:lvl>
    <w:lvl w:ilvl="4" w:tplc="58485E18">
      <w:numFmt w:val="bullet"/>
      <w:lvlText w:val="•"/>
      <w:lvlJc w:val="left"/>
      <w:pPr>
        <w:ind w:left="4634" w:hanging="360"/>
      </w:pPr>
      <w:rPr>
        <w:rFonts w:hint="default"/>
        <w:lang w:val="ru-RU" w:eastAsia="en-US" w:bidi="ar-SA"/>
      </w:rPr>
    </w:lvl>
    <w:lvl w:ilvl="5" w:tplc="5CBAB590">
      <w:numFmt w:val="bullet"/>
      <w:lvlText w:val="•"/>
      <w:lvlJc w:val="left"/>
      <w:pPr>
        <w:ind w:left="5632" w:hanging="360"/>
      </w:pPr>
      <w:rPr>
        <w:rFonts w:hint="default"/>
        <w:lang w:val="ru-RU" w:eastAsia="en-US" w:bidi="ar-SA"/>
      </w:rPr>
    </w:lvl>
    <w:lvl w:ilvl="6" w:tplc="DE7A7F34">
      <w:numFmt w:val="bullet"/>
      <w:lvlText w:val="•"/>
      <w:lvlJc w:val="left"/>
      <w:pPr>
        <w:ind w:left="6631" w:hanging="360"/>
      </w:pPr>
      <w:rPr>
        <w:rFonts w:hint="default"/>
        <w:lang w:val="ru-RU" w:eastAsia="en-US" w:bidi="ar-SA"/>
      </w:rPr>
    </w:lvl>
    <w:lvl w:ilvl="7" w:tplc="6A107B9A">
      <w:numFmt w:val="bullet"/>
      <w:lvlText w:val="•"/>
      <w:lvlJc w:val="left"/>
      <w:pPr>
        <w:ind w:left="7629" w:hanging="360"/>
      </w:pPr>
      <w:rPr>
        <w:rFonts w:hint="default"/>
        <w:lang w:val="ru-RU" w:eastAsia="en-US" w:bidi="ar-SA"/>
      </w:rPr>
    </w:lvl>
    <w:lvl w:ilvl="8" w:tplc="36ACBE4E">
      <w:numFmt w:val="bullet"/>
      <w:lvlText w:val="•"/>
      <w:lvlJc w:val="left"/>
      <w:pPr>
        <w:ind w:left="8628" w:hanging="360"/>
      </w:pPr>
      <w:rPr>
        <w:rFonts w:hint="default"/>
        <w:lang w:val="ru-RU" w:eastAsia="en-US" w:bidi="ar-SA"/>
      </w:rPr>
    </w:lvl>
  </w:abstractNum>
  <w:abstractNum w:abstractNumId="25" w15:restartNumberingAfterBreak="0">
    <w:nsid w:val="5B0339F6"/>
    <w:multiLevelType w:val="hybridMultilevel"/>
    <w:tmpl w:val="8F149BC4"/>
    <w:lvl w:ilvl="0" w:tplc="F46C978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15:restartNumberingAfterBreak="0">
    <w:nsid w:val="5B1A4910"/>
    <w:multiLevelType w:val="hybridMultilevel"/>
    <w:tmpl w:val="F4726974"/>
    <w:lvl w:ilvl="0" w:tplc="F4AAC956">
      <w:start w:val="1"/>
      <w:numFmt w:val="decimal"/>
      <w:lvlText w:val="%1."/>
      <w:lvlJc w:val="left"/>
      <w:pPr>
        <w:ind w:left="503" w:hanging="360"/>
      </w:pPr>
      <w:rPr>
        <w:rFonts w:ascii="Times New Roman" w:eastAsia="Times New Roman" w:hAnsi="Times New Roman" w:cs="Times New Roman" w:hint="default"/>
        <w:b/>
        <w:bCs/>
        <w:i w:val="0"/>
        <w:iCs w:val="0"/>
        <w:spacing w:val="0"/>
        <w:w w:val="100"/>
        <w:sz w:val="28"/>
        <w:szCs w:val="28"/>
        <w:lang w:val="ru-RU" w:eastAsia="en-US" w:bidi="ar-SA"/>
      </w:rPr>
    </w:lvl>
    <w:lvl w:ilvl="1" w:tplc="EACEA328">
      <w:numFmt w:val="bullet"/>
      <w:lvlText w:val="•"/>
      <w:lvlJc w:val="left"/>
      <w:pPr>
        <w:ind w:left="1428" w:hanging="360"/>
      </w:pPr>
      <w:rPr>
        <w:rFonts w:hint="default"/>
        <w:lang w:val="ru-RU" w:eastAsia="en-US" w:bidi="ar-SA"/>
      </w:rPr>
    </w:lvl>
    <w:lvl w:ilvl="2" w:tplc="C9D229EE">
      <w:numFmt w:val="bullet"/>
      <w:lvlText w:val="•"/>
      <w:lvlJc w:val="left"/>
      <w:pPr>
        <w:ind w:left="2356" w:hanging="360"/>
      </w:pPr>
      <w:rPr>
        <w:rFonts w:hint="default"/>
        <w:lang w:val="ru-RU" w:eastAsia="en-US" w:bidi="ar-SA"/>
      </w:rPr>
    </w:lvl>
    <w:lvl w:ilvl="3" w:tplc="19B2235C">
      <w:numFmt w:val="bullet"/>
      <w:lvlText w:val="•"/>
      <w:lvlJc w:val="left"/>
      <w:pPr>
        <w:ind w:left="3284" w:hanging="360"/>
      </w:pPr>
      <w:rPr>
        <w:rFonts w:hint="default"/>
        <w:lang w:val="ru-RU" w:eastAsia="en-US" w:bidi="ar-SA"/>
      </w:rPr>
    </w:lvl>
    <w:lvl w:ilvl="4" w:tplc="FAB0C04C">
      <w:numFmt w:val="bullet"/>
      <w:lvlText w:val="•"/>
      <w:lvlJc w:val="left"/>
      <w:pPr>
        <w:ind w:left="4212" w:hanging="360"/>
      </w:pPr>
      <w:rPr>
        <w:rFonts w:hint="default"/>
        <w:lang w:val="ru-RU" w:eastAsia="en-US" w:bidi="ar-SA"/>
      </w:rPr>
    </w:lvl>
    <w:lvl w:ilvl="5" w:tplc="D2047690">
      <w:numFmt w:val="bullet"/>
      <w:lvlText w:val="•"/>
      <w:lvlJc w:val="left"/>
      <w:pPr>
        <w:ind w:left="5140" w:hanging="360"/>
      </w:pPr>
      <w:rPr>
        <w:rFonts w:hint="default"/>
        <w:lang w:val="ru-RU" w:eastAsia="en-US" w:bidi="ar-SA"/>
      </w:rPr>
    </w:lvl>
    <w:lvl w:ilvl="6" w:tplc="EEE20AF4">
      <w:numFmt w:val="bullet"/>
      <w:lvlText w:val="•"/>
      <w:lvlJc w:val="left"/>
      <w:pPr>
        <w:ind w:left="6068" w:hanging="360"/>
      </w:pPr>
      <w:rPr>
        <w:rFonts w:hint="default"/>
        <w:lang w:val="ru-RU" w:eastAsia="en-US" w:bidi="ar-SA"/>
      </w:rPr>
    </w:lvl>
    <w:lvl w:ilvl="7" w:tplc="B498A4BA">
      <w:numFmt w:val="bullet"/>
      <w:lvlText w:val="•"/>
      <w:lvlJc w:val="left"/>
      <w:pPr>
        <w:ind w:left="6996" w:hanging="360"/>
      </w:pPr>
      <w:rPr>
        <w:rFonts w:hint="default"/>
        <w:lang w:val="ru-RU" w:eastAsia="en-US" w:bidi="ar-SA"/>
      </w:rPr>
    </w:lvl>
    <w:lvl w:ilvl="8" w:tplc="EF52B558">
      <w:numFmt w:val="bullet"/>
      <w:lvlText w:val="•"/>
      <w:lvlJc w:val="left"/>
      <w:pPr>
        <w:ind w:left="7925" w:hanging="360"/>
      </w:pPr>
      <w:rPr>
        <w:rFonts w:hint="default"/>
        <w:lang w:val="ru-RU" w:eastAsia="en-US" w:bidi="ar-SA"/>
      </w:rPr>
    </w:lvl>
  </w:abstractNum>
  <w:abstractNum w:abstractNumId="27" w15:restartNumberingAfterBreak="0">
    <w:nsid w:val="5E036D80"/>
    <w:multiLevelType w:val="multilevel"/>
    <w:tmpl w:val="0566855E"/>
    <w:lvl w:ilvl="0">
      <w:start w:val="1"/>
      <w:numFmt w:val="decimal"/>
      <w:lvlText w:val="%1."/>
      <w:lvlJc w:val="left"/>
      <w:pPr>
        <w:ind w:left="787" w:hanging="360"/>
      </w:pPr>
      <w:rPr>
        <w:rFonts w:hint="default"/>
        <w:i w:val="0"/>
        <w:iCs/>
        <w:spacing w:val="0"/>
        <w:w w:val="100"/>
        <w:lang w:val="ru-RU" w:eastAsia="en-US" w:bidi="ar-SA"/>
      </w:rPr>
    </w:lvl>
    <w:lvl w:ilvl="1">
      <w:start w:val="1"/>
      <w:numFmt w:val="decimal"/>
      <w:lvlText w:val="%1.%2."/>
      <w:lvlJc w:val="left"/>
      <w:pPr>
        <w:ind w:left="1418" w:hanging="564"/>
      </w:pPr>
      <w:rPr>
        <w:rFonts w:ascii="Times New Roman" w:eastAsia="Times New Roman" w:hAnsi="Times New Roman" w:cs="Times New Roman" w:hint="default"/>
        <w:b w:val="0"/>
        <w:bCs w:val="0"/>
        <w:i w:val="0"/>
        <w:iCs w:val="0"/>
        <w:spacing w:val="0"/>
        <w:w w:val="97"/>
        <w:sz w:val="28"/>
        <w:szCs w:val="28"/>
        <w:lang w:val="ru-RU" w:eastAsia="en-US" w:bidi="ar-SA"/>
      </w:rPr>
    </w:lvl>
    <w:lvl w:ilvl="2">
      <w:start w:val="1"/>
      <w:numFmt w:val="decimal"/>
      <w:lvlText w:val="%1.%2.%3."/>
      <w:lvlJc w:val="left"/>
      <w:pPr>
        <w:ind w:left="2129"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1840" w:hanging="708"/>
      </w:pPr>
      <w:rPr>
        <w:rFonts w:hint="default"/>
        <w:lang w:val="ru-RU" w:eastAsia="en-US" w:bidi="ar-SA"/>
      </w:rPr>
    </w:lvl>
    <w:lvl w:ilvl="4">
      <w:numFmt w:val="bullet"/>
      <w:lvlText w:val="•"/>
      <w:lvlJc w:val="left"/>
      <w:pPr>
        <w:ind w:left="2120" w:hanging="708"/>
      </w:pPr>
      <w:rPr>
        <w:rFonts w:hint="default"/>
        <w:lang w:val="ru-RU" w:eastAsia="en-US" w:bidi="ar-SA"/>
      </w:rPr>
    </w:lvl>
    <w:lvl w:ilvl="5">
      <w:numFmt w:val="bullet"/>
      <w:lvlText w:val="•"/>
      <w:lvlJc w:val="left"/>
      <w:pPr>
        <w:ind w:left="3537" w:hanging="708"/>
      </w:pPr>
      <w:rPr>
        <w:rFonts w:hint="default"/>
        <w:lang w:val="ru-RU" w:eastAsia="en-US" w:bidi="ar-SA"/>
      </w:rPr>
    </w:lvl>
    <w:lvl w:ilvl="6">
      <w:numFmt w:val="bullet"/>
      <w:lvlText w:val="•"/>
      <w:lvlJc w:val="left"/>
      <w:pPr>
        <w:ind w:left="4955" w:hanging="708"/>
      </w:pPr>
      <w:rPr>
        <w:rFonts w:hint="default"/>
        <w:lang w:val="ru-RU" w:eastAsia="en-US" w:bidi="ar-SA"/>
      </w:rPr>
    </w:lvl>
    <w:lvl w:ilvl="7">
      <w:numFmt w:val="bullet"/>
      <w:lvlText w:val="•"/>
      <w:lvlJc w:val="left"/>
      <w:pPr>
        <w:ind w:left="6372" w:hanging="708"/>
      </w:pPr>
      <w:rPr>
        <w:rFonts w:hint="default"/>
        <w:lang w:val="ru-RU" w:eastAsia="en-US" w:bidi="ar-SA"/>
      </w:rPr>
    </w:lvl>
    <w:lvl w:ilvl="8">
      <w:numFmt w:val="bullet"/>
      <w:lvlText w:val="•"/>
      <w:lvlJc w:val="left"/>
      <w:pPr>
        <w:ind w:left="7790" w:hanging="708"/>
      </w:pPr>
      <w:rPr>
        <w:rFonts w:hint="default"/>
        <w:lang w:val="ru-RU" w:eastAsia="en-US" w:bidi="ar-SA"/>
      </w:rPr>
    </w:lvl>
  </w:abstractNum>
  <w:abstractNum w:abstractNumId="28" w15:restartNumberingAfterBreak="0">
    <w:nsid w:val="65E00FE6"/>
    <w:multiLevelType w:val="hybridMultilevel"/>
    <w:tmpl w:val="44C0DC06"/>
    <w:lvl w:ilvl="0" w:tplc="3AF2D56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68361DE2"/>
    <w:multiLevelType w:val="hybridMultilevel"/>
    <w:tmpl w:val="70DAE392"/>
    <w:lvl w:ilvl="0" w:tplc="A146853A">
      <w:start w:val="1"/>
      <w:numFmt w:val="decimal"/>
      <w:lvlText w:val="%1)"/>
      <w:lvlJc w:val="left"/>
      <w:pPr>
        <w:ind w:left="1644" w:hanging="360"/>
      </w:pPr>
      <w:rPr>
        <w:rFonts w:cs="Times New Roman"/>
      </w:rPr>
    </w:lvl>
    <w:lvl w:ilvl="1" w:tplc="04090019" w:tentative="1">
      <w:start w:val="1"/>
      <w:numFmt w:val="lowerLetter"/>
      <w:lvlText w:val="%2."/>
      <w:lvlJc w:val="left"/>
      <w:pPr>
        <w:ind w:left="2364" w:hanging="360"/>
      </w:pPr>
      <w:rPr>
        <w:rFonts w:cs="Times New Roman"/>
      </w:rPr>
    </w:lvl>
    <w:lvl w:ilvl="2" w:tplc="0409001B" w:tentative="1">
      <w:start w:val="1"/>
      <w:numFmt w:val="lowerRoman"/>
      <w:lvlText w:val="%3."/>
      <w:lvlJc w:val="right"/>
      <w:pPr>
        <w:ind w:left="3084" w:hanging="180"/>
      </w:pPr>
      <w:rPr>
        <w:rFonts w:cs="Times New Roman"/>
      </w:rPr>
    </w:lvl>
    <w:lvl w:ilvl="3" w:tplc="0409000F" w:tentative="1">
      <w:start w:val="1"/>
      <w:numFmt w:val="decimal"/>
      <w:lvlText w:val="%4."/>
      <w:lvlJc w:val="left"/>
      <w:pPr>
        <w:ind w:left="3804" w:hanging="360"/>
      </w:pPr>
      <w:rPr>
        <w:rFonts w:cs="Times New Roman"/>
      </w:rPr>
    </w:lvl>
    <w:lvl w:ilvl="4" w:tplc="04090019" w:tentative="1">
      <w:start w:val="1"/>
      <w:numFmt w:val="lowerLetter"/>
      <w:lvlText w:val="%5."/>
      <w:lvlJc w:val="left"/>
      <w:pPr>
        <w:ind w:left="4524" w:hanging="360"/>
      </w:pPr>
      <w:rPr>
        <w:rFonts w:cs="Times New Roman"/>
      </w:rPr>
    </w:lvl>
    <w:lvl w:ilvl="5" w:tplc="0409001B" w:tentative="1">
      <w:start w:val="1"/>
      <w:numFmt w:val="lowerRoman"/>
      <w:lvlText w:val="%6."/>
      <w:lvlJc w:val="right"/>
      <w:pPr>
        <w:ind w:left="5244" w:hanging="180"/>
      </w:pPr>
      <w:rPr>
        <w:rFonts w:cs="Times New Roman"/>
      </w:rPr>
    </w:lvl>
    <w:lvl w:ilvl="6" w:tplc="0409000F" w:tentative="1">
      <w:start w:val="1"/>
      <w:numFmt w:val="decimal"/>
      <w:lvlText w:val="%7."/>
      <w:lvlJc w:val="left"/>
      <w:pPr>
        <w:ind w:left="5964" w:hanging="360"/>
      </w:pPr>
      <w:rPr>
        <w:rFonts w:cs="Times New Roman"/>
      </w:rPr>
    </w:lvl>
    <w:lvl w:ilvl="7" w:tplc="04090019" w:tentative="1">
      <w:start w:val="1"/>
      <w:numFmt w:val="lowerLetter"/>
      <w:lvlText w:val="%8."/>
      <w:lvlJc w:val="left"/>
      <w:pPr>
        <w:ind w:left="6684" w:hanging="360"/>
      </w:pPr>
      <w:rPr>
        <w:rFonts w:cs="Times New Roman"/>
      </w:rPr>
    </w:lvl>
    <w:lvl w:ilvl="8" w:tplc="0409001B" w:tentative="1">
      <w:start w:val="1"/>
      <w:numFmt w:val="lowerRoman"/>
      <w:lvlText w:val="%9."/>
      <w:lvlJc w:val="right"/>
      <w:pPr>
        <w:ind w:left="7404" w:hanging="180"/>
      </w:pPr>
      <w:rPr>
        <w:rFonts w:cs="Times New Roman"/>
      </w:rPr>
    </w:lvl>
  </w:abstractNum>
  <w:abstractNum w:abstractNumId="30" w15:restartNumberingAfterBreak="0">
    <w:nsid w:val="69871BCD"/>
    <w:multiLevelType w:val="hybridMultilevel"/>
    <w:tmpl w:val="8FF4136C"/>
    <w:lvl w:ilvl="0" w:tplc="694872D8">
      <w:numFmt w:val="bullet"/>
      <w:lvlText w:val="-"/>
      <w:lvlJc w:val="left"/>
      <w:pPr>
        <w:ind w:left="143" w:hanging="75"/>
      </w:pPr>
      <w:rPr>
        <w:rFonts w:ascii="Times New Roman" w:eastAsia="Times New Roman" w:hAnsi="Times New Roman" w:cs="Times New Roman" w:hint="default"/>
        <w:b w:val="0"/>
        <w:bCs w:val="0"/>
        <w:i w:val="0"/>
        <w:iCs w:val="0"/>
        <w:spacing w:val="0"/>
        <w:w w:val="99"/>
        <w:sz w:val="13"/>
        <w:szCs w:val="13"/>
        <w:lang w:val="ru-RU" w:eastAsia="en-US" w:bidi="ar-SA"/>
      </w:rPr>
    </w:lvl>
    <w:lvl w:ilvl="1" w:tplc="6C42925C">
      <w:numFmt w:val="bullet"/>
      <w:lvlText w:val="•"/>
      <w:lvlJc w:val="left"/>
      <w:pPr>
        <w:ind w:left="554" w:hanging="75"/>
      </w:pPr>
      <w:rPr>
        <w:rFonts w:hint="default"/>
        <w:lang w:val="ru-RU" w:eastAsia="en-US" w:bidi="ar-SA"/>
      </w:rPr>
    </w:lvl>
    <w:lvl w:ilvl="2" w:tplc="758017C6">
      <w:numFmt w:val="bullet"/>
      <w:lvlText w:val="•"/>
      <w:lvlJc w:val="left"/>
      <w:pPr>
        <w:ind w:left="968" w:hanging="75"/>
      </w:pPr>
      <w:rPr>
        <w:rFonts w:hint="default"/>
        <w:lang w:val="ru-RU" w:eastAsia="en-US" w:bidi="ar-SA"/>
      </w:rPr>
    </w:lvl>
    <w:lvl w:ilvl="3" w:tplc="5A06FDBE">
      <w:numFmt w:val="bullet"/>
      <w:lvlText w:val="•"/>
      <w:lvlJc w:val="left"/>
      <w:pPr>
        <w:ind w:left="1382" w:hanging="75"/>
      </w:pPr>
      <w:rPr>
        <w:rFonts w:hint="default"/>
        <w:lang w:val="ru-RU" w:eastAsia="en-US" w:bidi="ar-SA"/>
      </w:rPr>
    </w:lvl>
    <w:lvl w:ilvl="4" w:tplc="E4F4F7CA">
      <w:numFmt w:val="bullet"/>
      <w:lvlText w:val="•"/>
      <w:lvlJc w:val="left"/>
      <w:pPr>
        <w:ind w:left="1796" w:hanging="75"/>
      </w:pPr>
      <w:rPr>
        <w:rFonts w:hint="default"/>
        <w:lang w:val="ru-RU" w:eastAsia="en-US" w:bidi="ar-SA"/>
      </w:rPr>
    </w:lvl>
    <w:lvl w:ilvl="5" w:tplc="A63CCE3A">
      <w:numFmt w:val="bullet"/>
      <w:lvlText w:val="•"/>
      <w:lvlJc w:val="left"/>
      <w:pPr>
        <w:ind w:left="2210" w:hanging="75"/>
      </w:pPr>
      <w:rPr>
        <w:rFonts w:hint="default"/>
        <w:lang w:val="ru-RU" w:eastAsia="en-US" w:bidi="ar-SA"/>
      </w:rPr>
    </w:lvl>
    <w:lvl w:ilvl="6" w:tplc="1DC21BAC">
      <w:numFmt w:val="bullet"/>
      <w:lvlText w:val="•"/>
      <w:lvlJc w:val="left"/>
      <w:pPr>
        <w:ind w:left="2624" w:hanging="75"/>
      </w:pPr>
      <w:rPr>
        <w:rFonts w:hint="default"/>
        <w:lang w:val="ru-RU" w:eastAsia="en-US" w:bidi="ar-SA"/>
      </w:rPr>
    </w:lvl>
    <w:lvl w:ilvl="7" w:tplc="F8EAD272">
      <w:numFmt w:val="bullet"/>
      <w:lvlText w:val="•"/>
      <w:lvlJc w:val="left"/>
      <w:pPr>
        <w:ind w:left="3038" w:hanging="75"/>
      </w:pPr>
      <w:rPr>
        <w:rFonts w:hint="default"/>
        <w:lang w:val="ru-RU" w:eastAsia="en-US" w:bidi="ar-SA"/>
      </w:rPr>
    </w:lvl>
    <w:lvl w:ilvl="8" w:tplc="158294B0">
      <w:numFmt w:val="bullet"/>
      <w:lvlText w:val="•"/>
      <w:lvlJc w:val="left"/>
      <w:pPr>
        <w:ind w:left="3452" w:hanging="75"/>
      </w:pPr>
      <w:rPr>
        <w:rFonts w:hint="default"/>
        <w:lang w:val="ru-RU" w:eastAsia="en-US" w:bidi="ar-SA"/>
      </w:rPr>
    </w:lvl>
  </w:abstractNum>
  <w:abstractNum w:abstractNumId="31" w15:restartNumberingAfterBreak="0">
    <w:nsid w:val="6BD066F4"/>
    <w:multiLevelType w:val="multilevel"/>
    <w:tmpl w:val="56DA3C5C"/>
    <w:lvl w:ilvl="0">
      <w:start w:val="42"/>
      <w:numFmt w:val="decimal"/>
      <w:lvlText w:val="%1"/>
      <w:lvlJc w:val="left"/>
      <w:pPr>
        <w:ind w:left="1278" w:hanging="644"/>
      </w:pPr>
      <w:rPr>
        <w:rFonts w:hint="default"/>
        <w:lang w:val="ru-RU" w:eastAsia="en-US" w:bidi="ar-SA"/>
      </w:rPr>
    </w:lvl>
    <w:lvl w:ilvl="1">
      <w:start w:val="1"/>
      <w:numFmt w:val="decimal"/>
      <w:lvlText w:val="%1.%2."/>
      <w:lvlJc w:val="left"/>
      <w:pPr>
        <w:ind w:left="1278" w:hanging="644"/>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1999" w:hanging="721"/>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3727" w:hanging="721"/>
      </w:pPr>
      <w:rPr>
        <w:rFonts w:hint="default"/>
        <w:lang w:val="ru-RU" w:eastAsia="en-US" w:bidi="ar-SA"/>
      </w:rPr>
    </w:lvl>
    <w:lvl w:ilvl="4">
      <w:numFmt w:val="bullet"/>
      <w:lvlText w:val="•"/>
      <w:lvlJc w:val="left"/>
      <w:pPr>
        <w:ind w:left="4591" w:hanging="721"/>
      </w:pPr>
      <w:rPr>
        <w:rFonts w:hint="default"/>
        <w:lang w:val="ru-RU" w:eastAsia="en-US" w:bidi="ar-SA"/>
      </w:rPr>
    </w:lvl>
    <w:lvl w:ilvl="5">
      <w:numFmt w:val="bullet"/>
      <w:lvlText w:val="•"/>
      <w:lvlJc w:val="left"/>
      <w:pPr>
        <w:ind w:left="5455" w:hanging="721"/>
      </w:pPr>
      <w:rPr>
        <w:rFonts w:hint="default"/>
        <w:lang w:val="ru-RU" w:eastAsia="en-US" w:bidi="ar-SA"/>
      </w:rPr>
    </w:lvl>
    <w:lvl w:ilvl="6">
      <w:numFmt w:val="bullet"/>
      <w:lvlText w:val="•"/>
      <w:lvlJc w:val="left"/>
      <w:pPr>
        <w:ind w:left="6319" w:hanging="721"/>
      </w:pPr>
      <w:rPr>
        <w:rFonts w:hint="default"/>
        <w:lang w:val="ru-RU" w:eastAsia="en-US" w:bidi="ar-SA"/>
      </w:rPr>
    </w:lvl>
    <w:lvl w:ilvl="7">
      <w:numFmt w:val="bullet"/>
      <w:lvlText w:val="•"/>
      <w:lvlJc w:val="left"/>
      <w:pPr>
        <w:ind w:left="7182" w:hanging="721"/>
      </w:pPr>
      <w:rPr>
        <w:rFonts w:hint="default"/>
        <w:lang w:val="ru-RU" w:eastAsia="en-US" w:bidi="ar-SA"/>
      </w:rPr>
    </w:lvl>
    <w:lvl w:ilvl="8">
      <w:numFmt w:val="bullet"/>
      <w:lvlText w:val="•"/>
      <w:lvlJc w:val="left"/>
      <w:pPr>
        <w:ind w:left="8046" w:hanging="721"/>
      </w:pPr>
      <w:rPr>
        <w:rFonts w:hint="default"/>
        <w:lang w:val="ru-RU" w:eastAsia="en-US" w:bidi="ar-SA"/>
      </w:rPr>
    </w:lvl>
  </w:abstractNum>
  <w:abstractNum w:abstractNumId="32" w15:restartNumberingAfterBreak="0">
    <w:nsid w:val="6C292EB0"/>
    <w:multiLevelType w:val="multilevel"/>
    <w:tmpl w:val="5164F150"/>
    <w:lvl w:ilvl="0">
      <w:start w:val="1"/>
      <w:numFmt w:val="decimal"/>
      <w:lvlText w:val="%1."/>
      <w:lvlJc w:val="left"/>
      <w:pPr>
        <w:ind w:left="787"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006" w:hanging="361"/>
      </w:pPr>
      <w:rPr>
        <w:rFonts w:ascii="Times New Roman" w:eastAsia="Times New Roman" w:hAnsi="Times New Roman" w:cs="Times New Roman" w:hint="default"/>
        <w:b w:val="0"/>
        <w:bCs w:val="0"/>
        <w:i w:val="0"/>
        <w:iCs w:val="0"/>
        <w:spacing w:val="-1"/>
        <w:w w:val="100"/>
        <w:sz w:val="28"/>
        <w:szCs w:val="28"/>
        <w:lang w:val="ru-RU" w:eastAsia="en-US" w:bidi="ar-SA"/>
      </w:rPr>
    </w:lvl>
    <w:lvl w:ilvl="2">
      <w:numFmt w:val="bullet"/>
      <w:lvlText w:val="•"/>
      <w:lvlJc w:val="left"/>
      <w:pPr>
        <w:ind w:left="1140" w:hanging="361"/>
      </w:pPr>
      <w:rPr>
        <w:rFonts w:hint="default"/>
        <w:lang w:val="ru-RU" w:eastAsia="en-US" w:bidi="ar-SA"/>
      </w:rPr>
    </w:lvl>
    <w:lvl w:ilvl="3">
      <w:numFmt w:val="bullet"/>
      <w:lvlText w:val="•"/>
      <w:lvlJc w:val="left"/>
      <w:pPr>
        <w:ind w:left="2325" w:hanging="361"/>
      </w:pPr>
      <w:rPr>
        <w:rFonts w:hint="default"/>
        <w:lang w:val="ru-RU" w:eastAsia="en-US" w:bidi="ar-SA"/>
      </w:rPr>
    </w:lvl>
    <w:lvl w:ilvl="4">
      <w:numFmt w:val="bullet"/>
      <w:lvlText w:val="•"/>
      <w:lvlJc w:val="left"/>
      <w:pPr>
        <w:ind w:left="3511" w:hanging="361"/>
      </w:pPr>
      <w:rPr>
        <w:rFonts w:hint="default"/>
        <w:lang w:val="ru-RU" w:eastAsia="en-US" w:bidi="ar-SA"/>
      </w:rPr>
    </w:lvl>
    <w:lvl w:ilvl="5">
      <w:numFmt w:val="bullet"/>
      <w:lvlText w:val="•"/>
      <w:lvlJc w:val="left"/>
      <w:pPr>
        <w:ind w:left="4696" w:hanging="361"/>
      </w:pPr>
      <w:rPr>
        <w:rFonts w:hint="default"/>
        <w:lang w:val="ru-RU" w:eastAsia="en-US" w:bidi="ar-SA"/>
      </w:rPr>
    </w:lvl>
    <w:lvl w:ilvl="6">
      <w:numFmt w:val="bullet"/>
      <w:lvlText w:val="•"/>
      <w:lvlJc w:val="left"/>
      <w:pPr>
        <w:ind w:left="5882" w:hanging="361"/>
      </w:pPr>
      <w:rPr>
        <w:rFonts w:hint="default"/>
        <w:lang w:val="ru-RU" w:eastAsia="en-US" w:bidi="ar-SA"/>
      </w:rPr>
    </w:lvl>
    <w:lvl w:ilvl="7">
      <w:numFmt w:val="bullet"/>
      <w:lvlText w:val="•"/>
      <w:lvlJc w:val="left"/>
      <w:pPr>
        <w:ind w:left="7068" w:hanging="361"/>
      </w:pPr>
      <w:rPr>
        <w:rFonts w:hint="default"/>
        <w:lang w:val="ru-RU" w:eastAsia="en-US" w:bidi="ar-SA"/>
      </w:rPr>
    </w:lvl>
    <w:lvl w:ilvl="8">
      <w:numFmt w:val="bullet"/>
      <w:lvlText w:val="•"/>
      <w:lvlJc w:val="left"/>
      <w:pPr>
        <w:ind w:left="8253" w:hanging="361"/>
      </w:pPr>
      <w:rPr>
        <w:rFonts w:hint="default"/>
        <w:lang w:val="ru-RU" w:eastAsia="en-US" w:bidi="ar-SA"/>
      </w:rPr>
    </w:lvl>
  </w:abstractNum>
  <w:abstractNum w:abstractNumId="33" w15:restartNumberingAfterBreak="0">
    <w:nsid w:val="6D9A03FA"/>
    <w:multiLevelType w:val="hybridMultilevel"/>
    <w:tmpl w:val="15C6B284"/>
    <w:lvl w:ilvl="0" w:tplc="9BFCAD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725A3757"/>
    <w:multiLevelType w:val="hybridMultilevel"/>
    <w:tmpl w:val="580C3EB0"/>
    <w:lvl w:ilvl="0" w:tplc="37B8FD5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FD2795"/>
    <w:multiLevelType w:val="hybridMultilevel"/>
    <w:tmpl w:val="A3D6E5E4"/>
    <w:lvl w:ilvl="0" w:tplc="B7666BBC">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6" w15:restartNumberingAfterBreak="0">
    <w:nsid w:val="74B645BC"/>
    <w:multiLevelType w:val="multilevel"/>
    <w:tmpl w:val="26F012DC"/>
    <w:lvl w:ilvl="0">
      <w:start w:val="5"/>
      <w:numFmt w:val="decimal"/>
      <w:lvlText w:val="%1"/>
      <w:lvlJc w:val="left"/>
      <w:pPr>
        <w:ind w:left="375" w:hanging="375"/>
      </w:pPr>
      <w:rPr>
        <w:rFonts w:cs="Times New Roman" w:hint="default"/>
      </w:rPr>
    </w:lvl>
    <w:lvl w:ilvl="1">
      <w:start w:val="1"/>
      <w:numFmt w:val="decimal"/>
      <w:lvlText w:val="%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7" w15:restartNumberingAfterBreak="0">
    <w:nsid w:val="762E02C3"/>
    <w:multiLevelType w:val="multilevel"/>
    <w:tmpl w:val="79065CFE"/>
    <w:lvl w:ilvl="0">
      <w:start w:val="1"/>
      <w:numFmt w:val="upperRoman"/>
      <w:pStyle w:val="1"/>
      <w:lvlText w:val="%1."/>
      <w:lvlJc w:val="right"/>
      <w:pPr>
        <w:tabs>
          <w:tab w:val="num" w:pos="720"/>
        </w:tabs>
        <w:ind w:left="720"/>
      </w:pPr>
      <w:rPr>
        <w:rFonts w:cs="Times New Roman"/>
      </w:rPr>
    </w:lvl>
    <w:lvl w:ilvl="1">
      <w:start w:val="1"/>
      <w:numFmt w:val="none"/>
      <w:suff w:val="nothing"/>
      <w:lvlText w:val=""/>
      <w:lvlJc w:val="left"/>
      <w:pPr>
        <w:tabs>
          <w:tab w:val="num" w:pos="720"/>
        </w:tabs>
        <w:ind w:left="720"/>
      </w:pPr>
      <w:rPr>
        <w:rFonts w:cs="Times New Roman"/>
      </w:rPr>
    </w:lvl>
    <w:lvl w:ilvl="2">
      <w:start w:val="1"/>
      <w:numFmt w:val="none"/>
      <w:suff w:val="nothing"/>
      <w:lvlText w:val=""/>
      <w:lvlJc w:val="left"/>
      <w:pPr>
        <w:tabs>
          <w:tab w:val="num" w:pos="720"/>
        </w:tabs>
        <w:ind w:left="720"/>
      </w:pPr>
      <w:rPr>
        <w:rFonts w:cs="Times New Roman"/>
      </w:rPr>
    </w:lvl>
    <w:lvl w:ilvl="3">
      <w:start w:val="1"/>
      <w:numFmt w:val="none"/>
      <w:suff w:val="nothing"/>
      <w:lvlText w:val=""/>
      <w:lvlJc w:val="left"/>
      <w:pPr>
        <w:tabs>
          <w:tab w:val="num" w:pos="720"/>
        </w:tabs>
        <w:ind w:left="720"/>
      </w:pPr>
      <w:rPr>
        <w:rFonts w:cs="Times New Roman"/>
      </w:rPr>
    </w:lvl>
    <w:lvl w:ilvl="4">
      <w:start w:val="1"/>
      <w:numFmt w:val="none"/>
      <w:suff w:val="nothing"/>
      <w:lvlText w:val=""/>
      <w:lvlJc w:val="left"/>
      <w:pPr>
        <w:tabs>
          <w:tab w:val="num" w:pos="720"/>
        </w:tabs>
        <w:ind w:left="720"/>
      </w:pPr>
      <w:rPr>
        <w:rFonts w:cs="Times New Roman"/>
      </w:rPr>
    </w:lvl>
    <w:lvl w:ilvl="5">
      <w:start w:val="1"/>
      <w:numFmt w:val="none"/>
      <w:suff w:val="nothing"/>
      <w:lvlText w:val=""/>
      <w:lvlJc w:val="left"/>
      <w:pPr>
        <w:tabs>
          <w:tab w:val="num" w:pos="720"/>
        </w:tabs>
        <w:ind w:left="720"/>
      </w:pPr>
      <w:rPr>
        <w:rFonts w:cs="Times New Roman"/>
      </w:rPr>
    </w:lvl>
    <w:lvl w:ilvl="6">
      <w:start w:val="1"/>
      <w:numFmt w:val="none"/>
      <w:suff w:val="nothing"/>
      <w:lvlText w:val=""/>
      <w:lvlJc w:val="left"/>
      <w:pPr>
        <w:tabs>
          <w:tab w:val="num" w:pos="720"/>
        </w:tabs>
        <w:ind w:left="720"/>
      </w:pPr>
      <w:rPr>
        <w:rFonts w:cs="Times New Roman"/>
      </w:rPr>
    </w:lvl>
    <w:lvl w:ilvl="7">
      <w:start w:val="1"/>
      <w:numFmt w:val="none"/>
      <w:suff w:val="nothing"/>
      <w:lvlText w:val=""/>
      <w:lvlJc w:val="left"/>
      <w:pPr>
        <w:tabs>
          <w:tab w:val="num" w:pos="720"/>
        </w:tabs>
        <w:ind w:left="720"/>
      </w:pPr>
      <w:rPr>
        <w:rFonts w:cs="Times New Roman"/>
      </w:rPr>
    </w:lvl>
    <w:lvl w:ilvl="8">
      <w:start w:val="1"/>
      <w:numFmt w:val="none"/>
      <w:suff w:val="nothing"/>
      <w:lvlText w:val=""/>
      <w:lvlJc w:val="left"/>
      <w:pPr>
        <w:tabs>
          <w:tab w:val="num" w:pos="720"/>
        </w:tabs>
        <w:ind w:left="720"/>
      </w:pPr>
      <w:rPr>
        <w:rFonts w:cs="Times New Roman"/>
      </w:rPr>
    </w:lvl>
  </w:abstractNum>
  <w:abstractNum w:abstractNumId="38" w15:restartNumberingAfterBreak="0">
    <w:nsid w:val="7F844A32"/>
    <w:multiLevelType w:val="hybridMultilevel"/>
    <w:tmpl w:val="9BBE43C4"/>
    <w:lvl w:ilvl="0" w:tplc="CB54DA6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844856958">
    <w:abstractNumId w:val="0"/>
  </w:num>
  <w:num w:numId="2" w16cid:durableId="116073965">
    <w:abstractNumId w:val="37"/>
  </w:num>
  <w:num w:numId="3" w16cid:durableId="1605725133">
    <w:abstractNumId w:val="12"/>
  </w:num>
  <w:num w:numId="4" w16cid:durableId="2012220679">
    <w:abstractNumId w:val="17"/>
  </w:num>
  <w:num w:numId="5" w16cid:durableId="1042635288">
    <w:abstractNumId w:val="4"/>
  </w:num>
  <w:num w:numId="6" w16cid:durableId="737628928">
    <w:abstractNumId w:val="36"/>
  </w:num>
  <w:num w:numId="7" w16cid:durableId="165637587">
    <w:abstractNumId w:val="29"/>
  </w:num>
  <w:num w:numId="8" w16cid:durableId="1324968789">
    <w:abstractNumId w:val="13"/>
  </w:num>
  <w:num w:numId="9" w16cid:durableId="1730179405">
    <w:abstractNumId w:val="9"/>
  </w:num>
  <w:num w:numId="10" w16cid:durableId="1640381650">
    <w:abstractNumId w:val="38"/>
  </w:num>
  <w:num w:numId="11" w16cid:durableId="875198369">
    <w:abstractNumId w:val="16"/>
  </w:num>
  <w:num w:numId="12" w16cid:durableId="1919099460">
    <w:abstractNumId w:val="34"/>
  </w:num>
  <w:num w:numId="13" w16cid:durableId="1153716400">
    <w:abstractNumId w:val="33"/>
  </w:num>
  <w:num w:numId="14" w16cid:durableId="686293263">
    <w:abstractNumId w:val="23"/>
  </w:num>
  <w:num w:numId="15" w16cid:durableId="1762798542">
    <w:abstractNumId w:val="3"/>
  </w:num>
  <w:num w:numId="16" w16cid:durableId="852452317">
    <w:abstractNumId w:val="35"/>
  </w:num>
  <w:num w:numId="17" w16cid:durableId="2042440636">
    <w:abstractNumId w:val="7"/>
  </w:num>
  <w:num w:numId="18" w16cid:durableId="1808234788">
    <w:abstractNumId w:val="25"/>
  </w:num>
  <w:num w:numId="19" w16cid:durableId="143089799">
    <w:abstractNumId w:val="6"/>
  </w:num>
  <w:num w:numId="20" w16cid:durableId="1307975629">
    <w:abstractNumId w:val="28"/>
  </w:num>
  <w:num w:numId="21" w16cid:durableId="1053576017">
    <w:abstractNumId w:val="22"/>
  </w:num>
  <w:num w:numId="22" w16cid:durableId="1004166248">
    <w:abstractNumId w:val="11"/>
  </w:num>
  <w:num w:numId="23" w16cid:durableId="1865050650">
    <w:abstractNumId w:val="19"/>
  </w:num>
  <w:num w:numId="24" w16cid:durableId="1086070243">
    <w:abstractNumId w:val="8"/>
  </w:num>
  <w:num w:numId="25" w16cid:durableId="1533494292">
    <w:abstractNumId w:val="31"/>
  </w:num>
  <w:num w:numId="26" w16cid:durableId="1564217553">
    <w:abstractNumId w:val="15"/>
  </w:num>
  <w:num w:numId="27" w16cid:durableId="90660891">
    <w:abstractNumId w:val="20"/>
  </w:num>
  <w:num w:numId="28" w16cid:durableId="856382163">
    <w:abstractNumId w:val="5"/>
  </w:num>
  <w:num w:numId="29" w16cid:durableId="2144735802">
    <w:abstractNumId w:val="26"/>
  </w:num>
  <w:num w:numId="30" w16cid:durableId="416634077">
    <w:abstractNumId w:val="24"/>
  </w:num>
  <w:num w:numId="31" w16cid:durableId="2136287030">
    <w:abstractNumId w:val="2"/>
  </w:num>
  <w:num w:numId="32" w16cid:durableId="101072700">
    <w:abstractNumId w:val="27"/>
  </w:num>
  <w:num w:numId="33" w16cid:durableId="707294330">
    <w:abstractNumId w:val="32"/>
  </w:num>
  <w:num w:numId="34" w16cid:durableId="1058170715">
    <w:abstractNumId w:val="14"/>
  </w:num>
  <w:num w:numId="35" w16cid:durableId="1809009860">
    <w:abstractNumId w:val="1"/>
  </w:num>
  <w:num w:numId="36" w16cid:durableId="198247556">
    <w:abstractNumId w:val="10"/>
  </w:num>
  <w:num w:numId="37" w16cid:durableId="701591965">
    <w:abstractNumId w:val="18"/>
  </w:num>
  <w:num w:numId="38" w16cid:durableId="20206118">
    <w:abstractNumId w:val="30"/>
  </w:num>
  <w:num w:numId="39" w16cid:durableId="636857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6400"/>
    <w:rsid w:val="000133A2"/>
    <w:rsid w:val="00013A5A"/>
    <w:rsid w:val="00014258"/>
    <w:rsid w:val="0001471B"/>
    <w:rsid w:val="00014A06"/>
    <w:rsid w:val="000155B6"/>
    <w:rsid w:val="00022EE7"/>
    <w:rsid w:val="0002346E"/>
    <w:rsid w:val="00026F17"/>
    <w:rsid w:val="00027CD3"/>
    <w:rsid w:val="0003406C"/>
    <w:rsid w:val="00034FE9"/>
    <w:rsid w:val="000362BD"/>
    <w:rsid w:val="000401FE"/>
    <w:rsid w:val="0004340B"/>
    <w:rsid w:val="00044D19"/>
    <w:rsid w:val="00046A8D"/>
    <w:rsid w:val="00051D6D"/>
    <w:rsid w:val="00053669"/>
    <w:rsid w:val="00053CCE"/>
    <w:rsid w:val="00057BBB"/>
    <w:rsid w:val="00060B65"/>
    <w:rsid w:val="000621A8"/>
    <w:rsid w:val="00066AB7"/>
    <w:rsid w:val="00072688"/>
    <w:rsid w:val="00072878"/>
    <w:rsid w:val="00072E9F"/>
    <w:rsid w:val="0007342B"/>
    <w:rsid w:val="000750F9"/>
    <w:rsid w:val="00075A5F"/>
    <w:rsid w:val="0008551E"/>
    <w:rsid w:val="00092AC2"/>
    <w:rsid w:val="00094287"/>
    <w:rsid w:val="00094383"/>
    <w:rsid w:val="000A162B"/>
    <w:rsid w:val="000A17B7"/>
    <w:rsid w:val="000A7EE5"/>
    <w:rsid w:val="000B319A"/>
    <w:rsid w:val="000B56D9"/>
    <w:rsid w:val="000D3593"/>
    <w:rsid w:val="000D7D1F"/>
    <w:rsid w:val="000E2058"/>
    <w:rsid w:val="000E3302"/>
    <w:rsid w:val="000E3CC7"/>
    <w:rsid w:val="000F10CB"/>
    <w:rsid w:val="000F29DD"/>
    <w:rsid w:val="000F3308"/>
    <w:rsid w:val="000F3D2A"/>
    <w:rsid w:val="000F4CF9"/>
    <w:rsid w:val="001009B4"/>
    <w:rsid w:val="001014F0"/>
    <w:rsid w:val="00103BB7"/>
    <w:rsid w:val="001052B7"/>
    <w:rsid w:val="00106893"/>
    <w:rsid w:val="001075A6"/>
    <w:rsid w:val="00110D10"/>
    <w:rsid w:val="00115523"/>
    <w:rsid w:val="001168C9"/>
    <w:rsid w:val="001172F2"/>
    <w:rsid w:val="0012099F"/>
    <w:rsid w:val="001263F5"/>
    <w:rsid w:val="00126983"/>
    <w:rsid w:val="00126B72"/>
    <w:rsid w:val="00131797"/>
    <w:rsid w:val="0013306B"/>
    <w:rsid w:val="00137823"/>
    <w:rsid w:val="00141B43"/>
    <w:rsid w:val="00141BCA"/>
    <w:rsid w:val="00144449"/>
    <w:rsid w:val="00144734"/>
    <w:rsid w:val="00144918"/>
    <w:rsid w:val="00147B1D"/>
    <w:rsid w:val="0015418E"/>
    <w:rsid w:val="00154CDB"/>
    <w:rsid w:val="00154E74"/>
    <w:rsid w:val="00156DBB"/>
    <w:rsid w:val="00156E99"/>
    <w:rsid w:val="001613D8"/>
    <w:rsid w:val="00164CB9"/>
    <w:rsid w:val="0017332D"/>
    <w:rsid w:val="001737CD"/>
    <w:rsid w:val="0017502A"/>
    <w:rsid w:val="001771EC"/>
    <w:rsid w:val="0018144E"/>
    <w:rsid w:val="00182743"/>
    <w:rsid w:val="00183AC9"/>
    <w:rsid w:val="001918F6"/>
    <w:rsid w:val="00191B63"/>
    <w:rsid w:val="001A1F1D"/>
    <w:rsid w:val="001A3C59"/>
    <w:rsid w:val="001A50E3"/>
    <w:rsid w:val="001A7EB2"/>
    <w:rsid w:val="001B5BBA"/>
    <w:rsid w:val="001B5FE2"/>
    <w:rsid w:val="001C1AF5"/>
    <w:rsid w:val="001C2243"/>
    <w:rsid w:val="001C6281"/>
    <w:rsid w:val="001C67AF"/>
    <w:rsid w:val="001D03A8"/>
    <w:rsid w:val="001D1457"/>
    <w:rsid w:val="001E1A85"/>
    <w:rsid w:val="001E2F94"/>
    <w:rsid w:val="001E401D"/>
    <w:rsid w:val="001E5F81"/>
    <w:rsid w:val="001E722B"/>
    <w:rsid w:val="001F31F3"/>
    <w:rsid w:val="001F4D33"/>
    <w:rsid w:val="001F63DD"/>
    <w:rsid w:val="002025DC"/>
    <w:rsid w:val="00213B1A"/>
    <w:rsid w:val="002149FF"/>
    <w:rsid w:val="00215898"/>
    <w:rsid w:val="00215D2D"/>
    <w:rsid w:val="002161D9"/>
    <w:rsid w:val="00216B03"/>
    <w:rsid w:val="00217029"/>
    <w:rsid w:val="00217E5F"/>
    <w:rsid w:val="00222607"/>
    <w:rsid w:val="0023320B"/>
    <w:rsid w:val="002336E7"/>
    <w:rsid w:val="00233A14"/>
    <w:rsid w:val="00234C45"/>
    <w:rsid w:val="002362C3"/>
    <w:rsid w:val="00236CD8"/>
    <w:rsid w:val="00242697"/>
    <w:rsid w:val="00243010"/>
    <w:rsid w:val="002478C4"/>
    <w:rsid w:val="00250ADE"/>
    <w:rsid w:val="00257485"/>
    <w:rsid w:val="00262AE1"/>
    <w:rsid w:val="00266BE9"/>
    <w:rsid w:val="00271A3F"/>
    <w:rsid w:val="0027678C"/>
    <w:rsid w:val="00280DFC"/>
    <w:rsid w:val="00290FAA"/>
    <w:rsid w:val="0029213B"/>
    <w:rsid w:val="002A0D90"/>
    <w:rsid w:val="002A5F27"/>
    <w:rsid w:val="002A6183"/>
    <w:rsid w:val="002B0498"/>
    <w:rsid w:val="002B268F"/>
    <w:rsid w:val="002B2B57"/>
    <w:rsid w:val="002B7A44"/>
    <w:rsid w:val="002D0D73"/>
    <w:rsid w:val="002D2EEE"/>
    <w:rsid w:val="002D2F9A"/>
    <w:rsid w:val="002D316E"/>
    <w:rsid w:val="002D39A1"/>
    <w:rsid w:val="002D555B"/>
    <w:rsid w:val="002D5FCC"/>
    <w:rsid w:val="002D7135"/>
    <w:rsid w:val="002E1DAF"/>
    <w:rsid w:val="002F1090"/>
    <w:rsid w:val="002F1E3E"/>
    <w:rsid w:val="002F5CA3"/>
    <w:rsid w:val="003045C0"/>
    <w:rsid w:val="00306840"/>
    <w:rsid w:val="00311D86"/>
    <w:rsid w:val="003276C4"/>
    <w:rsid w:val="00327E30"/>
    <w:rsid w:val="0033524F"/>
    <w:rsid w:val="0033780A"/>
    <w:rsid w:val="003407F8"/>
    <w:rsid w:val="00340835"/>
    <w:rsid w:val="00341DC4"/>
    <w:rsid w:val="00342405"/>
    <w:rsid w:val="0034366C"/>
    <w:rsid w:val="0034673E"/>
    <w:rsid w:val="00347C68"/>
    <w:rsid w:val="00347F50"/>
    <w:rsid w:val="00350CC3"/>
    <w:rsid w:val="0035144B"/>
    <w:rsid w:val="003766B9"/>
    <w:rsid w:val="00380A28"/>
    <w:rsid w:val="00381962"/>
    <w:rsid w:val="00382512"/>
    <w:rsid w:val="00390C5E"/>
    <w:rsid w:val="003923DC"/>
    <w:rsid w:val="00396906"/>
    <w:rsid w:val="00397D36"/>
    <w:rsid w:val="003A0C92"/>
    <w:rsid w:val="003B0C7F"/>
    <w:rsid w:val="003B36B3"/>
    <w:rsid w:val="003B47E0"/>
    <w:rsid w:val="003B6312"/>
    <w:rsid w:val="003B64AA"/>
    <w:rsid w:val="003B7DD6"/>
    <w:rsid w:val="003D07FE"/>
    <w:rsid w:val="003D50CD"/>
    <w:rsid w:val="003E05D5"/>
    <w:rsid w:val="003E5084"/>
    <w:rsid w:val="003E70CF"/>
    <w:rsid w:val="003E766C"/>
    <w:rsid w:val="003F117D"/>
    <w:rsid w:val="003F696C"/>
    <w:rsid w:val="003F7DC3"/>
    <w:rsid w:val="004008B0"/>
    <w:rsid w:val="00400C0A"/>
    <w:rsid w:val="00405ABA"/>
    <w:rsid w:val="00406A3E"/>
    <w:rsid w:val="00410A50"/>
    <w:rsid w:val="00411DD4"/>
    <w:rsid w:val="00413AE3"/>
    <w:rsid w:val="00416AF5"/>
    <w:rsid w:val="00417EFA"/>
    <w:rsid w:val="00420EAE"/>
    <w:rsid w:val="0042100C"/>
    <w:rsid w:val="00425A00"/>
    <w:rsid w:val="00431FAA"/>
    <w:rsid w:val="004346F2"/>
    <w:rsid w:val="00442AC2"/>
    <w:rsid w:val="004436D2"/>
    <w:rsid w:val="004502BE"/>
    <w:rsid w:val="00460279"/>
    <w:rsid w:val="00462105"/>
    <w:rsid w:val="00463367"/>
    <w:rsid w:val="00472208"/>
    <w:rsid w:val="004879EF"/>
    <w:rsid w:val="0049112B"/>
    <w:rsid w:val="00492257"/>
    <w:rsid w:val="00494968"/>
    <w:rsid w:val="004958ED"/>
    <w:rsid w:val="004A0A90"/>
    <w:rsid w:val="004A22D4"/>
    <w:rsid w:val="004B1926"/>
    <w:rsid w:val="004B333C"/>
    <w:rsid w:val="004B643A"/>
    <w:rsid w:val="004B6DFE"/>
    <w:rsid w:val="004C34D6"/>
    <w:rsid w:val="004C43C9"/>
    <w:rsid w:val="004C734E"/>
    <w:rsid w:val="004D3A69"/>
    <w:rsid w:val="004D5631"/>
    <w:rsid w:val="004D5D32"/>
    <w:rsid w:val="004D6CB3"/>
    <w:rsid w:val="004D7F66"/>
    <w:rsid w:val="004E0C18"/>
    <w:rsid w:val="004E6400"/>
    <w:rsid w:val="004F0C71"/>
    <w:rsid w:val="004F1064"/>
    <w:rsid w:val="004F2E1B"/>
    <w:rsid w:val="004F78F3"/>
    <w:rsid w:val="00500AAF"/>
    <w:rsid w:val="005067E7"/>
    <w:rsid w:val="00507D25"/>
    <w:rsid w:val="00515600"/>
    <w:rsid w:val="00521744"/>
    <w:rsid w:val="00522E0C"/>
    <w:rsid w:val="00531294"/>
    <w:rsid w:val="00533758"/>
    <w:rsid w:val="005348F5"/>
    <w:rsid w:val="00536CB9"/>
    <w:rsid w:val="0053743E"/>
    <w:rsid w:val="0054139A"/>
    <w:rsid w:val="005477CD"/>
    <w:rsid w:val="00551758"/>
    <w:rsid w:val="00551ED8"/>
    <w:rsid w:val="00552D74"/>
    <w:rsid w:val="00553660"/>
    <w:rsid w:val="00553CB2"/>
    <w:rsid w:val="005732D7"/>
    <w:rsid w:val="00575B6F"/>
    <w:rsid w:val="00576F20"/>
    <w:rsid w:val="005777AA"/>
    <w:rsid w:val="005833FF"/>
    <w:rsid w:val="00583825"/>
    <w:rsid w:val="005841C9"/>
    <w:rsid w:val="005857EF"/>
    <w:rsid w:val="00587DCD"/>
    <w:rsid w:val="005928D8"/>
    <w:rsid w:val="00593286"/>
    <w:rsid w:val="0059512A"/>
    <w:rsid w:val="00595FC5"/>
    <w:rsid w:val="00597C35"/>
    <w:rsid w:val="005A1490"/>
    <w:rsid w:val="005A165A"/>
    <w:rsid w:val="005A21E1"/>
    <w:rsid w:val="005B041F"/>
    <w:rsid w:val="005B0ED1"/>
    <w:rsid w:val="005B5BDC"/>
    <w:rsid w:val="005B6EFC"/>
    <w:rsid w:val="005C148B"/>
    <w:rsid w:val="005C5214"/>
    <w:rsid w:val="005C717E"/>
    <w:rsid w:val="005D0968"/>
    <w:rsid w:val="005D1BC3"/>
    <w:rsid w:val="005D2AD2"/>
    <w:rsid w:val="005D4FBA"/>
    <w:rsid w:val="005D6C58"/>
    <w:rsid w:val="005D6DCE"/>
    <w:rsid w:val="005E5C59"/>
    <w:rsid w:val="005E6BE5"/>
    <w:rsid w:val="005E7F8B"/>
    <w:rsid w:val="005F0D1C"/>
    <w:rsid w:val="005F0D5F"/>
    <w:rsid w:val="005F16EB"/>
    <w:rsid w:val="005F22EB"/>
    <w:rsid w:val="005F2BA8"/>
    <w:rsid w:val="005F39A7"/>
    <w:rsid w:val="005F6A1D"/>
    <w:rsid w:val="0060214B"/>
    <w:rsid w:val="00604873"/>
    <w:rsid w:val="00605002"/>
    <w:rsid w:val="00612679"/>
    <w:rsid w:val="00620908"/>
    <w:rsid w:val="0062166A"/>
    <w:rsid w:val="00621699"/>
    <w:rsid w:val="00624000"/>
    <w:rsid w:val="00626B93"/>
    <w:rsid w:val="006305BA"/>
    <w:rsid w:val="00632912"/>
    <w:rsid w:val="006337CD"/>
    <w:rsid w:val="006365A3"/>
    <w:rsid w:val="00636790"/>
    <w:rsid w:val="00636E74"/>
    <w:rsid w:val="006372F2"/>
    <w:rsid w:val="00642D96"/>
    <w:rsid w:val="0064503F"/>
    <w:rsid w:val="0064535B"/>
    <w:rsid w:val="0064786E"/>
    <w:rsid w:val="006507DE"/>
    <w:rsid w:val="00650814"/>
    <w:rsid w:val="00650B47"/>
    <w:rsid w:val="00650B49"/>
    <w:rsid w:val="00652E83"/>
    <w:rsid w:val="00655B05"/>
    <w:rsid w:val="00667748"/>
    <w:rsid w:val="00670864"/>
    <w:rsid w:val="00671602"/>
    <w:rsid w:val="00674309"/>
    <w:rsid w:val="006807DC"/>
    <w:rsid w:val="00681120"/>
    <w:rsid w:val="006829E8"/>
    <w:rsid w:val="006963A7"/>
    <w:rsid w:val="00696F39"/>
    <w:rsid w:val="006972E7"/>
    <w:rsid w:val="006A0C05"/>
    <w:rsid w:val="006A1B76"/>
    <w:rsid w:val="006A2736"/>
    <w:rsid w:val="006A34BB"/>
    <w:rsid w:val="006A744F"/>
    <w:rsid w:val="006B0B3C"/>
    <w:rsid w:val="006B36F0"/>
    <w:rsid w:val="006C6827"/>
    <w:rsid w:val="006D2456"/>
    <w:rsid w:val="006D4B8C"/>
    <w:rsid w:val="006D59F0"/>
    <w:rsid w:val="006D5A10"/>
    <w:rsid w:val="006D6129"/>
    <w:rsid w:val="006E338C"/>
    <w:rsid w:val="006E6850"/>
    <w:rsid w:val="006E7806"/>
    <w:rsid w:val="006F66A4"/>
    <w:rsid w:val="00700C2E"/>
    <w:rsid w:val="0070297E"/>
    <w:rsid w:val="00704D97"/>
    <w:rsid w:val="007051E7"/>
    <w:rsid w:val="0071070F"/>
    <w:rsid w:val="00712010"/>
    <w:rsid w:val="00713AAD"/>
    <w:rsid w:val="00713C2C"/>
    <w:rsid w:val="0071481B"/>
    <w:rsid w:val="00715D87"/>
    <w:rsid w:val="007236E1"/>
    <w:rsid w:val="00730D50"/>
    <w:rsid w:val="00742080"/>
    <w:rsid w:val="00742A4D"/>
    <w:rsid w:val="00745C73"/>
    <w:rsid w:val="007503CC"/>
    <w:rsid w:val="007522A9"/>
    <w:rsid w:val="007542A1"/>
    <w:rsid w:val="0075695A"/>
    <w:rsid w:val="007623F4"/>
    <w:rsid w:val="00762DE0"/>
    <w:rsid w:val="00765DBF"/>
    <w:rsid w:val="0077066B"/>
    <w:rsid w:val="00777F91"/>
    <w:rsid w:val="00786DBB"/>
    <w:rsid w:val="00787825"/>
    <w:rsid w:val="0079129F"/>
    <w:rsid w:val="00791731"/>
    <w:rsid w:val="00791D94"/>
    <w:rsid w:val="00793D68"/>
    <w:rsid w:val="00793F16"/>
    <w:rsid w:val="007A3738"/>
    <w:rsid w:val="007A5957"/>
    <w:rsid w:val="007B086D"/>
    <w:rsid w:val="007C05CE"/>
    <w:rsid w:val="007C78D5"/>
    <w:rsid w:val="007D093F"/>
    <w:rsid w:val="007E3EBF"/>
    <w:rsid w:val="007E540D"/>
    <w:rsid w:val="007E70D1"/>
    <w:rsid w:val="007F172F"/>
    <w:rsid w:val="007F1A2C"/>
    <w:rsid w:val="007F1B44"/>
    <w:rsid w:val="007F2C32"/>
    <w:rsid w:val="007F3067"/>
    <w:rsid w:val="007F65AF"/>
    <w:rsid w:val="00802619"/>
    <w:rsid w:val="00811A4D"/>
    <w:rsid w:val="00811D02"/>
    <w:rsid w:val="00812763"/>
    <w:rsid w:val="00815F9F"/>
    <w:rsid w:val="00817189"/>
    <w:rsid w:val="008207AF"/>
    <w:rsid w:val="00821DC6"/>
    <w:rsid w:val="0083157F"/>
    <w:rsid w:val="008349D2"/>
    <w:rsid w:val="00837092"/>
    <w:rsid w:val="00843459"/>
    <w:rsid w:val="00847C9E"/>
    <w:rsid w:val="00850F8B"/>
    <w:rsid w:val="0085321E"/>
    <w:rsid w:val="0085403B"/>
    <w:rsid w:val="008546A1"/>
    <w:rsid w:val="008661CF"/>
    <w:rsid w:val="00867F4C"/>
    <w:rsid w:val="00872CFF"/>
    <w:rsid w:val="008755CE"/>
    <w:rsid w:val="00875A4B"/>
    <w:rsid w:val="0087620A"/>
    <w:rsid w:val="00880A6A"/>
    <w:rsid w:val="008836F5"/>
    <w:rsid w:val="00884124"/>
    <w:rsid w:val="00886566"/>
    <w:rsid w:val="008917E2"/>
    <w:rsid w:val="008944AF"/>
    <w:rsid w:val="00895F51"/>
    <w:rsid w:val="00896CB7"/>
    <w:rsid w:val="00897336"/>
    <w:rsid w:val="008A2F3E"/>
    <w:rsid w:val="008A4018"/>
    <w:rsid w:val="008A43C5"/>
    <w:rsid w:val="008A4474"/>
    <w:rsid w:val="008A52B4"/>
    <w:rsid w:val="008A7140"/>
    <w:rsid w:val="008B0F97"/>
    <w:rsid w:val="008B109A"/>
    <w:rsid w:val="008B486B"/>
    <w:rsid w:val="008B52C8"/>
    <w:rsid w:val="008C2B8A"/>
    <w:rsid w:val="008C4B3C"/>
    <w:rsid w:val="008C518A"/>
    <w:rsid w:val="008C5905"/>
    <w:rsid w:val="008C7296"/>
    <w:rsid w:val="008D1133"/>
    <w:rsid w:val="008D2401"/>
    <w:rsid w:val="008D41BD"/>
    <w:rsid w:val="008D5993"/>
    <w:rsid w:val="008E4FBE"/>
    <w:rsid w:val="008F0B38"/>
    <w:rsid w:val="008F144B"/>
    <w:rsid w:val="008F22EF"/>
    <w:rsid w:val="008F7091"/>
    <w:rsid w:val="00900143"/>
    <w:rsid w:val="0090086A"/>
    <w:rsid w:val="00903624"/>
    <w:rsid w:val="00922D30"/>
    <w:rsid w:val="00923D9E"/>
    <w:rsid w:val="00924E6B"/>
    <w:rsid w:val="00925402"/>
    <w:rsid w:val="00925780"/>
    <w:rsid w:val="00925CE8"/>
    <w:rsid w:val="00926333"/>
    <w:rsid w:val="0094180B"/>
    <w:rsid w:val="00942A2D"/>
    <w:rsid w:val="00950276"/>
    <w:rsid w:val="00953903"/>
    <w:rsid w:val="00956A50"/>
    <w:rsid w:val="0096083C"/>
    <w:rsid w:val="00960951"/>
    <w:rsid w:val="00962E73"/>
    <w:rsid w:val="0096501C"/>
    <w:rsid w:val="00967958"/>
    <w:rsid w:val="0097260A"/>
    <w:rsid w:val="009733F5"/>
    <w:rsid w:val="00980726"/>
    <w:rsid w:val="00986425"/>
    <w:rsid w:val="00986B7F"/>
    <w:rsid w:val="00990A94"/>
    <w:rsid w:val="00994025"/>
    <w:rsid w:val="00996136"/>
    <w:rsid w:val="009A308C"/>
    <w:rsid w:val="009B281C"/>
    <w:rsid w:val="009B5934"/>
    <w:rsid w:val="009B5AA5"/>
    <w:rsid w:val="009B7615"/>
    <w:rsid w:val="009B7DCD"/>
    <w:rsid w:val="009C0505"/>
    <w:rsid w:val="009C40E7"/>
    <w:rsid w:val="009C6C0C"/>
    <w:rsid w:val="009D2385"/>
    <w:rsid w:val="009E2AE5"/>
    <w:rsid w:val="009E2B1C"/>
    <w:rsid w:val="009E5182"/>
    <w:rsid w:val="009E6665"/>
    <w:rsid w:val="009E6C32"/>
    <w:rsid w:val="009F00B4"/>
    <w:rsid w:val="009F088F"/>
    <w:rsid w:val="009F262F"/>
    <w:rsid w:val="009F2C8D"/>
    <w:rsid w:val="009F3762"/>
    <w:rsid w:val="009F3ABE"/>
    <w:rsid w:val="009F3CB9"/>
    <w:rsid w:val="009F6FC5"/>
    <w:rsid w:val="00A001EE"/>
    <w:rsid w:val="00A07B61"/>
    <w:rsid w:val="00A07CF2"/>
    <w:rsid w:val="00A11EF8"/>
    <w:rsid w:val="00A11F3D"/>
    <w:rsid w:val="00A136FB"/>
    <w:rsid w:val="00A14C9B"/>
    <w:rsid w:val="00A156A7"/>
    <w:rsid w:val="00A32C62"/>
    <w:rsid w:val="00A37C9A"/>
    <w:rsid w:val="00A40328"/>
    <w:rsid w:val="00A41444"/>
    <w:rsid w:val="00A43ABA"/>
    <w:rsid w:val="00A44A27"/>
    <w:rsid w:val="00A46866"/>
    <w:rsid w:val="00A46F48"/>
    <w:rsid w:val="00A52AA1"/>
    <w:rsid w:val="00A5419D"/>
    <w:rsid w:val="00A54CA9"/>
    <w:rsid w:val="00A55419"/>
    <w:rsid w:val="00A56300"/>
    <w:rsid w:val="00A56540"/>
    <w:rsid w:val="00A61583"/>
    <w:rsid w:val="00A61F21"/>
    <w:rsid w:val="00A62104"/>
    <w:rsid w:val="00A70A52"/>
    <w:rsid w:val="00A715E2"/>
    <w:rsid w:val="00A72808"/>
    <w:rsid w:val="00A77CFB"/>
    <w:rsid w:val="00A77ED2"/>
    <w:rsid w:val="00A8029B"/>
    <w:rsid w:val="00A81E09"/>
    <w:rsid w:val="00A84D9B"/>
    <w:rsid w:val="00A85706"/>
    <w:rsid w:val="00A86782"/>
    <w:rsid w:val="00A86D74"/>
    <w:rsid w:val="00A87E7C"/>
    <w:rsid w:val="00A915A4"/>
    <w:rsid w:val="00A92495"/>
    <w:rsid w:val="00A93641"/>
    <w:rsid w:val="00A97324"/>
    <w:rsid w:val="00AA4B9B"/>
    <w:rsid w:val="00AB0E71"/>
    <w:rsid w:val="00AB237E"/>
    <w:rsid w:val="00AB2B53"/>
    <w:rsid w:val="00AB5B81"/>
    <w:rsid w:val="00AB79F9"/>
    <w:rsid w:val="00AC0ED9"/>
    <w:rsid w:val="00AC18F7"/>
    <w:rsid w:val="00AC1A77"/>
    <w:rsid w:val="00AC7B12"/>
    <w:rsid w:val="00AD5EA5"/>
    <w:rsid w:val="00AE0037"/>
    <w:rsid w:val="00AE0E41"/>
    <w:rsid w:val="00B07B32"/>
    <w:rsid w:val="00B12F1C"/>
    <w:rsid w:val="00B1604B"/>
    <w:rsid w:val="00B215CF"/>
    <w:rsid w:val="00B25D28"/>
    <w:rsid w:val="00B25E8D"/>
    <w:rsid w:val="00B26346"/>
    <w:rsid w:val="00B32B83"/>
    <w:rsid w:val="00B346C5"/>
    <w:rsid w:val="00B37C4C"/>
    <w:rsid w:val="00B42A13"/>
    <w:rsid w:val="00B463CF"/>
    <w:rsid w:val="00B475E3"/>
    <w:rsid w:val="00B47B82"/>
    <w:rsid w:val="00B53EEB"/>
    <w:rsid w:val="00B617FC"/>
    <w:rsid w:val="00B63A8B"/>
    <w:rsid w:val="00B63DBC"/>
    <w:rsid w:val="00B64A73"/>
    <w:rsid w:val="00B6507A"/>
    <w:rsid w:val="00B7061B"/>
    <w:rsid w:val="00B7147F"/>
    <w:rsid w:val="00B73348"/>
    <w:rsid w:val="00B74897"/>
    <w:rsid w:val="00B7657E"/>
    <w:rsid w:val="00B77646"/>
    <w:rsid w:val="00B8176F"/>
    <w:rsid w:val="00B83D5F"/>
    <w:rsid w:val="00B846B9"/>
    <w:rsid w:val="00B87FAD"/>
    <w:rsid w:val="00B95F1F"/>
    <w:rsid w:val="00B9798F"/>
    <w:rsid w:val="00B97A93"/>
    <w:rsid w:val="00B97C2F"/>
    <w:rsid w:val="00BA269B"/>
    <w:rsid w:val="00BA449B"/>
    <w:rsid w:val="00BA789B"/>
    <w:rsid w:val="00BB205E"/>
    <w:rsid w:val="00BB2576"/>
    <w:rsid w:val="00BC1160"/>
    <w:rsid w:val="00BC1E4E"/>
    <w:rsid w:val="00BC216C"/>
    <w:rsid w:val="00BC3045"/>
    <w:rsid w:val="00BC744D"/>
    <w:rsid w:val="00BD71B3"/>
    <w:rsid w:val="00BE3531"/>
    <w:rsid w:val="00BE3F7A"/>
    <w:rsid w:val="00BF016E"/>
    <w:rsid w:val="00BF1362"/>
    <w:rsid w:val="00BF66CF"/>
    <w:rsid w:val="00BF6AC2"/>
    <w:rsid w:val="00C04387"/>
    <w:rsid w:val="00C16079"/>
    <w:rsid w:val="00C20AF7"/>
    <w:rsid w:val="00C24AAB"/>
    <w:rsid w:val="00C31F65"/>
    <w:rsid w:val="00C36403"/>
    <w:rsid w:val="00C36B06"/>
    <w:rsid w:val="00C4449F"/>
    <w:rsid w:val="00C44D3C"/>
    <w:rsid w:val="00C4610E"/>
    <w:rsid w:val="00C50CF6"/>
    <w:rsid w:val="00C540E6"/>
    <w:rsid w:val="00C54883"/>
    <w:rsid w:val="00C603E2"/>
    <w:rsid w:val="00C75029"/>
    <w:rsid w:val="00C76D15"/>
    <w:rsid w:val="00C8295C"/>
    <w:rsid w:val="00C879C0"/>
    <w:rsid w:val="00C93EDF"/>
    <w:rsid w:val="00C96210"/>
    <w:rsid w:val="00CA352A"/>
    <w:rsid w:val="00CB00AF"/>
    <w:rsid w:val="00CB093D"/>
    <w:rsid w:val="00CB0ABD"/>
    <w:rsid w:val="00CB5503"/>
    <w:rsid w:val="00CB574B"/>
    <w:rsid w:val="00CB67BF"/>
    <w:rsid w:val="00CC2341"/>
    <w:rsid w:val="00CC25F8"/>
    <w:rsid w:val="00CC2DB1"/>
    <w:rsid w:val="00CC4B61"/>
    <w:rsid w:val="00CD51A8"/>
    <w:rsid w:val="00CD5638"/>
    <w:rsid w:val="00CE22B5"/>
    <w:rsid w:val="00CE3643"/>
    <w:rsid w:val="00CE763F"/>
    <w:rsid w:val="00CF1073"/>
    <w:rsid w:val="00CF3A50"/>
    <w:rsid w:val="00CF616F"/>
    <w:rsid w:val="00D005DD"/>
    <w:rsid w:val="00D01908"/>
    <w:rsid w:val="00D03011"/>
    <w:rsid w:val="00D11985"/>
    <w:rsid w:val="00D21758"/>
    <w:rsid w:val="00D270CD"/>
    <w:rsid w:val="00D27296"/>
    <w:rsid w:val="00D2740D"/>
    <w:rsid w:val="00D348EF"/>
    <w:rsid w:val="00D3705A"/>
    <w:rsid w:val="00D406DF"/>
    <w:rsid w:val="00D41335"/>
    <w:rsid w:val="00D43D3F"/>
    <w:rsid w:val="00D476EA"/>
    <w:rsid w:val="00D52B0E"/>
    <w:rsid w:val="00D539CB"/>
    <w:rsid w:val="00D53A3D"/>
    <w:rsid w:val="00D66C6F"/>
    <w:rsid w:val="00D75151"/>
    <w:rsid w:val="00D75248"/>
    <w:rsid w:val="00D77322"/>
    <w:rsid w:val="00D82DDC"/>
    <w:rsid w:val="00D86923"/>
    <w:rsid w:val="00D876E5"/>
    <w:rsid w:val="00D87B92"/>
    <w:rsid w:val="00DA516C"/>
    <w:rsid w:val="00DA58F2"/>
    <w:rsid w:val="00DA61CF"/>
    <w:rsid w:val="00DA7E69"/>
    <w:rsid w:val="00DB04E8"/>
    <w:rsid w:val="00DB09E6"/>
    <w:rsid w:val="00DB274E"/>
    <w:rsid w:val="00DB56BB"/>
    <w:rsid w:val="00DB6C04"/>
    <w:rsid w:val="00DB7155"/>
    <w:rsid w:val="00DC19D6"/>
    <w:rsid w:val="00DC3489"/>
    <w:rsid w:val="00DC555E"/>
    <w:rsid w:val="00DD19B6"/>
    <w:rsid w:val="00DE18C3"/>
    <w:rsid w:val="00DE2521"/>
    <w:rsid w:val="00DF1744"/>
    <w:rsid w:val="00DF17F2"/>
    <w:rsid w:val="00DF47BD"/>
    <w:rsid w:val="00DF5CC3"/>
    <w:rsid w:val="00DF6675"/>
    <w:rsid w:val="00DF6E1E"/>
    <w:rsid w:val="00DF6F30"/>
    <w:rsid w:val="00E037F9"/>
    <w:rsid w:val="00E06FA3"/>
    <w:rsid w:val="00E21E67"/>
    <w:rsid w:val="00E23A34"/>
    <w:rsid w:val="00E269BA"/>
    <w:rsid w:val="00E26F68"/>
    <w:rsid w:val="00E319E0"/>
    <w:rsid w:val="00E363C3"/>
    <w:rsid w:val="00E45F20"/>
    <w:rsid w:val="00E47D8F"/>
    <w:rsid w:val="00E47FA8"/>
    <w:rsid w:val="00E53286"/>
    <w:rsid w:val="00E5388B"/>
    <w:rsid w:val="00E5510B"/>
    <w:rsid w:val="00E74488"/>
    <w:rsid w:val="00E75F8C"/>
    <w:rsid w:val="00E90497"/>
    <w:rsid w:val="00E90C84"/>
    <w:rsid w:val="00E914ED"/>
    <w:rsid w:val="00E92596"/>
    <w:rsid w:val="00E9281C"/>
    <w:rsid w:val="00E9470F"/>
    <w:rsid w:val="00E95776"/>
    <w:rsid w:val="00EA1449"/>
    <w:rsid w:val="00EA2533"/>
    <w:rsid w:val="00EA6686"/>
    <w:rsid w:val="00EB0F7B"/>
    <w:rsid w:val="00EB3081"/>
    <w:rsid w:val="00EB3E8E"/>
    <w:rsid w:val="00EB4F81"/>
    <w:rsid w:val="00EB5E74"/>
    <w:rsid w:val="00EB5FC0"/>
    <w:rsid w:val="00EC026A"/>
    <w:rsid w:val="00EC4310"/>
    <w:rsid w:val="00EC7886"/>
    <w:rsid w:val="00ED2AF9"/>
    <w:rsid w:val="00EE18F8"/>
    <w:rsid w:val="00EE5473"/>
    <w:rsid w:val="00EE6089"/>
    <w:rsid w:val="00EE6B80"/>
    <w:rsid w:val="00F017B3"/>
    <w:rsid w:val="00F034DD"/>
    <w:rsid w:val="00F04FA1"/>
    <w:rsid w:val="00F04FA2"/>
    <w:rsid w:val="00F0643B"/>
    <w:rsid w:val="00F11EC7"/>
    <w:rsid w:val="00F11FF1"/>
    <w:rsid w:val="00F17C21"/>
    <w:rsid w:val="00F22F99"/>
    <w:rsid w:val="00F319DB"/>
    <w:rsid w:val="00F33D56"/>
    <w:rsid w:val="00F41619"/>
    <w:rsid w:val="00F4283E"/>
    <w:rsid w:val="00F4332D"/>
    <w:rsid w:val="00F44A24"/>
    <w:rsid w:val="00F47A5C"/>
    <w:rsid w:val="00F50C39"/>
    <w:rsid w:val="00F514F6"/>
    <w:rsid w:val="00F56CE7"/>
    <w:rsid w:val="00F60943"/>
    <w:rsid w:val="00F612CB"/>
    <w:rsid w:val="00F6145B"/>
    <w:rsid w:val="00F61844"/>
    <w:rsid w:val="00F63B9E"/>
    <w:rsid w:val="00F6598E"/>
    <w:rsid w:val="00F67444"/>
    <w:rsid w:val="00F67DB7"/>
    <w:rsid w:val="00F71B2A"/>
    <w:rsid w:val="00F71EC9"/>
    <w:rsid w:val="00F757FF"/>
    <w:rsid w:val="00F76E94"/>
    <w:rsid w:val="00F8129A"/>
    <w:rsid w:val="00F868BE"/>
    <w:rsid w:val="00F87405"/>
    <w:rsid w:val="00F90453"/>
    <w:rsid w:val="00FA2EF8"/>
    <w:rsid w:val="00FB1B69"/>
    <w:rsid w:val="00FB6E75"/>
    <w:rsid w:val="00FC1F87"/>
    <w:rsid w:val="00FC3A53"/>
    <w:rsid w:val="00FC4707"/>
    <w:rsid w:val="00FD1949"/>
    <w:rsid w:val="00FD5137"/>
    <w:rsid w:val="00FE56A0"/>
    <w:rsid w:val="00FF1A2C"/>
    <w:rsid w:val="00FF4256"/>
    <w:rsid w:val="00FF7395"/>
    <w:rsid w:val="00FF7FAC"/>
  </w:rsids>
  <m:mathPr>
    <m:mathFont m:val="Cambria Math"/>
    <m:brkBin m:val="before"/>
    <m:brkBinSub m:val="--"/>
    <m:smallFrac/>
    <m:dispDef/>
    <m:lMargin m:val="0"/>
    <m:rMargin m:val="0"/>
    <m:defJc m:val="centerGroup"/>
    <m:wrapIndent m:val="1440"/>
    <m:intLim m:val="subSup"/>
    <m:naryLim m:val="undOvr"/>
  </m:mathPr>
  <w:themeFontLang w:val="ro-R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0472E"/>
  <w15:docId w15:val="{0B4B922D-982E-4D46-97CE-2B0B43998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ro-RO"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400"/>
    <w:rPr>
      <w:rFonts w:eastAsia="Times New Roman" w:cs="Times New Roman"/>
      <w:sz w:val="20"/>
      <w:szCs w:val="20"/>
      <w:lang w:val="ru-RU"/>
    </w:rPr>
  </w:style>
  <w:style w:type="paragraph" w:styleId="1">
    <w:name w:val="heading 1"/>
    <w:basedOn w:val="a"/>
    <w:next w:val="a"/>
    <w:link w:val="10"/>
    <w:uiPriority w:val="9"/>
    <w:qFormat/>
    <w:rsid w:val="004C34D6"/>
    <w:pPr>
      <w:keepNext/>
      <w:numPr>
        <w:numId w:val="2"/>
      </w:numPr>
      <w:suppressAutoHyphens/>
      <w:spacing w:before="480" w:after="240"/>
      <w:ind w:left="360" w:firstLine="0"/>
      <w:jc w:val="left"/>
      <w:outlineLvl w:val="0"/>
    </w:pPr>
    <w:rPr>
      <w:rFonts w:ascii="Cambria" w:hAnsi="Cambria"/>
      <w:b/>
      <w:sz w:val="28"/>
      <w:szCs w:val="28"/>
      <w:lang w:eastAsia="ar-SA"/>
    </w:rPr>
  </w:style>
  <w:style w:type="paragraph" w:styleId="20">
    <w:name w:val="heading 2"/>
    <w:basedOn w:val="a"/>
    <w:next w:val="a"/>
    <w:link w:val="21"/>
    <w:uiPriority w:val="9"/>
    <w:unhideWhenUsed/>
    <w:qFormat/>
    <w:rsid w:val="001737C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4E6400"/>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nhideWhenUsed/>
    <w:qFormat/>
    <w:rsid w:val="004E6400"/>
    <w:pPr>
      <w:keepNext/>
      <w:jc w:val="center"/>
      <w:outlineLvl w:val="4"/>
    </w:pPr>
    <w:rPr>
      <w:rFonts w:ascii="$Caslon" w:hAnsi="$Caslon"/>
      <w:sz w:val="24"/>
    </w:rPr>
  </w:style>
  <w:style w:type="paragraph" w:styleId="6">
    <w:name w:val="heading 6"/>
    <w:basedOn w:val="a"/>
    <w:next w:val="a"/>
    <w:link w:val="60"/>
    <w:qFormat/>
    <w:rsid w:val="004C34D6"/>
    <w:pPr>
      <w:tabs>
        <w:tab w:val="num" w:pos="0"/>
        <w:tab w:val="left" w:pos="2664"/>
      </w:tabs>
      <w:suppressAutoHyphens/>
      <w:spacing w:before="240" w:after="60"/>
      <w:ind w:left="1332" w:hanging="1152"/>
      <w:jc w:val="left"/>
      <w:outlineLvl w:val="5"/>
    </w:pPr>
    <w:rPr>
      <w:rFonts w:ascii="Bookman Old Style" w:hAnsi="Bookman Old Style"/>
      <w:b/>
      <w:bCs/>
      <w:sz w:val="22"/>
      <w:szCs w:val="22"/>
      <w:lang w:eastAsia="ar-SA"/>
    </w:rPr>
  </w:style>
  <w:style w:type="paragraph" w:styleId="7">
    <w:name w:val="heading 7"/>
    <w:basedOn w:val="a"/>
    <w:next w:val="a"/>
    <w:link w:val="70"/>
    <w:qFormat/>
    <w:rsid w:val="004C34D6"/>
    <w:pPr>
      <w:tabs>
        <w:tab w:val="num" w:pos="0"/>
        <w:tab w:val="left" w:pos="2952"/>
      </w:tabs>
      <w:suppressAutoHyphens/>
      <w:spacing w:before="240" w:after="60"/>
      <w:ind w:left="1476" w:hanging="1296"/>
      <w:jc w:val="left"/>
      <w:outlineLvl w:val="6"/>
    </w:pPr>
    <w:rPr>
      <w:rFonts w:ascii="Bookman Old Style" w:hAnsi="Bookman Old Style"/>
      <w:sz w:val="24"/>
      <w:szCs w:val="24"/>
      <w:lang w:eastAsia="ar-SA"/>
    </w:rPr>
  </w:style>
  <w:style w:type="paragraph" w:styleId="8">
    <w:name w:val="heading 8"/>
    <w:basedOn w:val="a"/>
    <w:next w:val="a"/>
    <w:link w:val="80"/>
    <w:unhideWhenUsed/>
    <w:qFormat/>
    <w:rsid w:val="004E6400"/>
    <w:pPr>
      <w:keepNext/>
      <w:jc w:val="center"/>
      <w:outlineLvl w:val="7"/>
    </w:pPr>
    <w:rPr>
      <w:rFonts w:ascii="$Caslon" w:hAnsi="$Caslon"/>
      <w:b/>
      <w:sz w:val="24"/>
    </w:rPr>
  </w:style>
  <w:style w:type="paragraph" w:styleId="9">
    <w:name w:val="heading 9"/>
    <w:basedOn w:val="a"/>
    <w:next w:val="a"/>
    <w:link w:val="90"/>
    <w:qFormat/>
    <w:rsid w:val="004C34D6"/>
    <w:pPr>
      <w:tabs>
        <w:tab w:val="num" w:pos="0"/>
        <w:tab w:val="left" w:pos="3528"/>
      </w:tabs>
      <w:suppressAutoHyphens/>
      <w:spacing w:before="240" w:after="60"/>
      <w:ind w:left="1764" w:hanging="1584"/>
      <w:jc w:val="left"/>
      <w:outlineLvl w:val="8"/>
    </w:pPr>
    <w:rPr>
      <w:rFonts w:ascii="Arial" w:hAnsi="Arial"/>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34D6"/>
    <w:rPr>
      <w:rFonts w:ascii="Cambria" w:eastAsia="Times New Roman" w:hAnsi="Cambria" w:cs="Times New Roman"/>
      <w:b/>
      <w:sz w:val="28"/>
      <w:szCs w:val="28"/>
      <w:lang w:val="ru-RU" w:eastAsia="ar-SA"/>
    </w:rPr>
  </w:style>
  <w:style w:type="character" w:customStyle="1" w:styleId="21">
    <w:name w:val="Заголовок 2 Знак"/>
    <w:basedOn w:val="a0"/>
    <w:link w:val="20"/>
    <w:uiPriority w:val="9"/>
    <w:rsid w:val="001737CD"/>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rsid w:val="004E6400"/>
    <w:rPr>
      <w:rFonts w:asciiTheme="majorHAnsi" w:eastAsiaTheme="majorEastAsia" w:hAnsiTheme="majorHAnsi" w:cstheme="majorBidi"/>
      <w:b/>
      <w:bCs/>
      <w:color w:val="4F81BD" w:themeColor="accent1"/>
      <w:sz w:val="20"/>
      <w:szCs w:val="20"/>
      <w:lang w:val="en-US"/>
    </w:rPr>
  </w:style>
  <w:style w:type="character" w:customStyle="1" w:styleId="50">
    <w:name w:val="Заголовок 5 Знак"/>
    <w:basedOn w:val="a0"/>
    <w:link w:val="5"/>
    <w:rsid w:val="004E6400"/>
    <w:rPr>
      <w:rFonts w:ascii="$Caslon" w:eastAsia="Times New Roman" w:hAnsi="$Caslon" w:cs="Times New Roman"/>
      <w:szCs w:val="20"/>
    </w:rPr>
  </w:style>
  <w:style w:type="character" w:customStyle="1" w:styleId="60">
    <w:name w:val="Заголовок 6 Знак"/>
    <w:basedOn w:val="a0"/>
    <w:link w:val="6"/>
    <w:rsid w:val="004C34D6"/>
    <w:rPr>
      <w:rFonts w:ascii="Bookman Old Style" w:eastAsia="Times New Roman" w:hAnsi="Bookman Old Style" w:cs="Times New Roman"/>
      <w:b/>
      <w:bCs/>
      <w:sz w:val="22"/>
      <w:lang w:val="ru-RU" w:eastAsia="ar-SA"/>
    </w:rPr>
  </w:style>
  <w:style w:type="character" w:customStyle="1" w:styleId="70">
    <w:name w:val="Заголовок 7 Знак"/>
    <w:basedOn w:val="a0"/>
    <w:link w:val="7"/>
    <w:rsid w:val="004C34D6"/>
    <w:rPr>
      <w:rFonts w:ascii="Bookman Old Style" w:eastAsia="Times New Roman" w:hAnsi="Bookman Old Style" w:cs="Times New Roman"/>
      <w:szCs w:val="24"/>
      <w:lang w:val="ru-RU" w:eastAsia="ar-SA"/>
    </w:rPr>
  </w:style>
  <w:style w:type="character" w:customStyle="1" w:styleId="80">
    <w:name w:val="Заголовок 8 Знак"/>
    <w:basedOn w:val="a0"/>
    <w:link w:val="8"/>
    <w:rsid w:val="004E6400"/>
    <w:rPr>
      <w:rFonts w:ascii="$Caslon" w:eastAsia="Times New Roman" w:hAnsi="$Caslon" w:cs="Times New Roman"/>
      <w:b/>
      <w:szCs w:val="20"/>
      <w:lang w:val="en-US"/>
    </w:rPr>
  </w:style>
  <w:style w:type="character" w:customStyle="1" w:styleId="90">
    <w:name w:val="Заголовок 9 Знак"/>
    <w:basedOn w:val="a0"/>
    <w:link w:val="9"/>
    <w:rsid w:val="004C34D6"/>
    <w:rPr>
      <w:rFonts w:ascii="Arial" w:eastAsia="Times New Roman" w:hAnsi="Arial" w:cs="Times New Roman"/>
      <w:sz w:val="22"/>
      <w:lang w:val="ru-RU" w:eastAsia="ar-SA"/>
    </w:rPr>
  </w:style>
  <w:style w:type="paragraph" w:styleId="a3">
    <w:name w:val="List Paragraph"/>
    <w:basedOn w:val="a"/>
    <w:uiPriority w:val="1"/>
    <w:qFormat/>
    <w:rsid w:val="00072688"/>
    <w:pPr>
      <w:spacing w:after="200" w:line="276" w:lineRule="auto"/>
      <w:ind w:left="720" w:firstLine="0"/>
      <w:contextualSpacing/>
      <w:jc w:val="left"/>
    </w:pPr>
    <w:rPr>
      <w:rFonts w:asciiTheme="minorHAnsi" w:eastAsiaTheme="minorHAnsi" w:hAnsiTheme="minorHAnsi" w:cstheme="minorBidi"/>
      <w:sz w:val="22"/>
      <w:szCs w:val="22"/>
    </w:rPr>
  </w:style>
  <w:style w:type="paragraph" w:customStyle="1" w:styleId="news">
    <w:name w:val="news"/>
    <w:basedOn w:val="a"/>
    <w:rsid w:val="00072688"/>
    <w:pPr>
      <w:ind w:firstLine="0"/>
      <w:jc w:val="left"/>
    </w:pPr>
    <w:rPr>
      <w:rFonts w:ascii="Arial" w:hAnsi="Arial" w:cs="Arial"/>
      <w:lang w:eastAsia="ru-RU"/>
    </w:rPr>
  </w:style>
  <w:style w:type="paragraph" w:styleId="a4">
    <w:name w:val="header"/>
    <w:basedOn w:val="a"/>
    <w:link w:val="a5"/>
    <w:uiPriority w:val="99"/>
    <w:unhideWhenUsed/>
    <w:rsid w:val="003B0C7F"/>
    <w:pPr>
      <w:tabs>
        <w:tab w:val="center" w:pos="4677"/>
        <w:tab w:val="right" w:pos="9355"/>
      </w:tabs>
    </w:pPr>
  </w:style>
  <w:style w:type="character" w:customStyle="1" w:styleId="a5">
    <w:name w:val="Верхний колонтитул Знак"/>
    <w:basedOn w:val="a0"/>
    <w:link w:val="a4"/>
    <w:uiPriority w:val="99"/>
    <w:rsid w:val="003B0C7F"/>
    <w:rPr>
      <w:rFonts w:eastAsia="Times New Roman" w:cs="Times New Roman"/>
      <w:sz w:val="20"/>
      <w:szCs w:val="20"/>
      <w:lang w:val="ru-RU"/>
    </w:rPr>
  </w:style>
  <w:style w:type="paragraph" w:styleId="a6">
    <w:name w:val="footer"/>
    <w:basedOn w:val="a"/>
    <w:link w:val="a7"/>
    <w:uiPriority w:val="99"/>
    <w:unhideWhenUsed/>
    <w:rsid w:val="003B0C7F"/>
    <w:pPr>
      <w:tabs>
        <w:tab w:val="center" w:pos="4677"/>
        <w:tab w:val="right" w:pos="9355"/>
      </w:tabs>
    </w:pPr>
  </w:style>
  <w:style w:type="character" w:customStyle="1" w:styleId="a7">
    <w:name w:val="Нижний колонтитул Знак"/>
    <w:basedOn w:val="a0"/>
    <w:link w:val="a6"/>
    <w:uiPriority w:val="99"/>
    <w:rsid w:val="003B0C7F"/>
    <w:rPr>
      <w:rFonts w:eastAsia="Times New Roman" w:cs="Times New Roman"/>
      <w:sz w:val="20"/>
      <w:szCs w:val="20"/>
      <w:lang w:val="ru-RU"/>
    </w:rPr>
  </w:style>
  <w:style w:type="paragraph" w:styleId="a8">
    <w:name w:val="Normal (Web)"/>
    <w:basedOn w:val="a"/>
    <w:link w:val="a9"/>
    <w:uiPriority w:val="99"/>
    <w:unhideWhenUsed/>
    <w:rsid w:val="005A21E1"/>
    <w:pPr>
      <w:ind w:firstLine="567"/>
    </w:pPr>
    <w:rPr>
      <w:sz w:val="24"/>
      <w:szCs w:val="24"/>
      <w:lang w:eastAsia="ru-RU"/>
    </w:rPr>
  </w:style>
  <w:style w:type="character" w:customStyle="1" w:styleId="a9">
    <w:name w:val="Обычный (Интернет) Знак"/>
    <w:link w:val="a8"/>
    <w:locked/>
    <w:rsid w:val="004C34D6"/>
    <w:rPr>
      <w:rFonts w:eastAsia="Times New Roman" w:cs="Times New Roman"/>
      <w:szCs w:val="24"/>
      <w:lang w:val="ru-RU" w:eastAsia="ru-RU"/>
    </w:rPr>
  </w:style>
  <w:style w:type="character" w:styleId="aa">
    <w:name w:val="Hyperlink"/>
    <w:basedOn w:val="a0"/>
    <w:uiPriority w:val="99"/>
    <w:unhideWhenUsed/>
    <w:rsid w:val="001737CD"/>
    <w:rPr>
      <w:color w:val="0000FF"/>
      <w:u w:val="single"/>
    </w:rPr>
  </w:style>
  <w:style w:type="paragraph" w:customStyle="1" w:styleId="cn">
    <w:name w:val="cn"/>
    <w:basedOn w:val="a"/>
    <w:rsid w:val="008C4B3C"/>
    <w:pPr>
      <w:ind w:firstLine="0"/>
      <w:jc w:val="center"/>
    </w:pPr>
    <w:rPr>
      <w:rFonts w:eastAsia="Calibri"/>
      <w:sz w:val="24"/>
      <w:szCs w:val="24"/>
      <w:lang w:val="en-US"/>
    </w:rPr>
  </w:style>
  <w:style w:type="character" w:customStyle="1" w:styleId="hps">
    <w:name w:val="hps"/>
    <w:basedOn w:val="a0"/>
    <w:rsid w:val="008C4B3C"/>
  </w:style>
  <w:style w:type="paragraph" w:styleId="ab">
    <w:name w:val="Balloon Text"/>
    <w:basedOn w:val="a"/>
    <w:link w:val="ac"/>
    <w:uiPriority w:val="99"/>
    <w:semiHidden/>
    <w:unhideWhenUsed/>
    <w:rsid w:val="0077066B"/>
    <w:rPr>
      <w:rFonts w:ascii="Tahoma" w:hAnsi="Tahoma" w:cs="Tahoma"/>
      <w:sz w:val="16"/>
      <w:szCs w:val="16"/>
    </w:rPr>
  </w:style>
  <w:style w:type="character" w:customStyle="1" w:styleId="ac">
    <w:name w:val="Текст выноски Знак"/>
    <w:basedOn w:val="a0"/>
    <w:link w:val="ab"/>
    <w:uiPriority w:val="99"/>
    <w:rsid w:val="0077066B"/>
    <w:rPr>
      <w:rFonts w:ascii="Tahoma" w:eastAsia="Times New Roman" w:hAnsi="Tahoma" w:cs="Tahoma"/>
      <w:sz w:val="16"/>
      <w:szCs w:val="16"/>
      <w:lang w:val="ru-RU"/>
    </w:rPr>
  </w:style>
  <w:style w:type="paragraph" w:customStyle="1" w:styleId="tt">
    <w:name w:val="tt"/>
    <w:basedOn w:val="a"/>
    <w:rsid w:val="004C34D6"/>
    <w:pPr>
      <w:ind w:firstLine="0"/>
      <w:jc w:val="center"/>
    </w:pPr>
    <w:rPr>
      <w:b/>
      <w:bCs/>
      <w:sz w:val="24"/>
      <w:szCs w:val="24"/>
      <w:lang w:eastAsia="ru-RU"/>
    </w:rPr>
  </w:style>
  <w:style w:type="paragraph" w:customStyle="1" w:styleId="cb">
    <w:name w:val="cb"/>
    <w:basedOn w:val="a"/>
    <w:rsid w:val="004C34D6"/>
    <w:pPr>
      <w:ind w:firstLine="0"/>
      <w:jc w:val="center"/>
    </w:pPr>
    <w:rPr>
      <w:b/>
      <w:bCs/>
      <w:sz w:val="24"/>
      <w:szCs w:val="24"/>
      <w:lang w:eastAsia="ru-RU"/>
    </w:rPr>
  </w:style>
  <w:style w:type="paragraph" w:customStyle="1" w:styleId="RC">
    <w:name w:val="RC"/>
    <w:rsid w:val="004C34D6"/>
    <w:rPr>
      <w:rFonts w:eastAsia="Times New Roman" w:cs="Times New Roman"/>
      <w:sz w:val="28"/>
      <w:szCs w:val="28"/>
      <w:lang w:val="ru-RU" w:eastAsia="ru-RU"/>
    </w:rPr>
  </w:style>
  <w:style w:type="paragraph" w:styleId="ad">
    <w:name w:val="Body Text"/>
    <w:basedOn w:val="a"/>
    <w:link w:val="ae"/>
    <w:uiPriority w:val="1"/>
    <w:qFormat/>
    <w:rsid w:val="004C34D6"/>
    <w:pPr>
      <w:suppressAutoHyphens/>
      <w:spacing w:before="120"/>
      <w:ind w:firstLine="0"/>
      <w:jc w:val="left"/>
    </w:pPr>
    <w:rPr>
      <w:rFonts w:ascii="Cambria" w:hAnsi="Cambria"/>
      <w:sz w:val="24"/>
      <w:szCs w:val="24"/>
      <w:lang w:eastAsia="ar-SA"/>
    </w:rPr>
  </w:style>
  <w:style w:type="character" w:customStyle="1" w:styleId="ae">
    <w:name w:val="Основной текст Знак"/>
    <w:basedOn w:val="a0"/>
    <w:link w:val="ad"/>
    <w:rsid w:val="004C34D6"/>
    <w:rPr>
      <w:rFonts w:ascii="Cambria" w:eastAsia="Times New Roman" w:hAnsi="Cambria" w:cs="Times New Roman"/>
      <w:szCs w:val="24"/>
      <w:lang w:val="ru-RU" w:eastAsia="ar-SA"/>
    </w:rPr>
  </w:style>
  <w:style w:type="character" w:customStyle="1" w:styleId="WW8Num1z0">
    <w:name w:val="WW8Num1z0"/>
    <w:rsid w:val="004C34D6"/>
    <w:rPr>
      <w:rFonts w:ascii="Wingdings 2" w:hAnsi="Wingdings 2"/>
    </w:rPr>
  </w:style>
  <w:style w:type="character" w:customStyle="1" w:styleId="WW8Num6z0">
    <w:name w:val="WW8Num6z0"/>
    <w:rsid w:val="004C34D6"/>
    <w:rPr>
      <w:rFonts w:ascii="Wingdings" w:hAnsi="Wingdings"/>
      <w:sz w:val="16"/>
    </w:rPr>
  </w:style>
  <w:style w:type="character" w:customStyle="1" w:styleId="WW8Num6z1">
    <w:name w:val="WW8Num6z1"/>
    <w:rsid w:val="004C34D6"/>
    <w:rPr>
      <w:rFonts w:ascii="Courier New" w:hAnsi="Courier New"/>
    </w:rPr>
  </w:style>
  <w:style w:type="character" w:customStyle="1" w:styleId="WW8Num6z2">
    <w:name w:val="WW8Num6z2"/>
    <w:rsid w:val="004C34D6"/>
    <w:rPr>
      <w:rFonts w:ascii="Wingdings" w:hAnsi="Wingdings"/>
    </w:rPr>
  </w:style>
  <w:style w:type="character" w:customStyle="1" w:styleId="WW8Num6z3">
    <w:name w:val="WW8Num6z3"/>
    <w:rsid w:val="004C34D6"/>
    <w:rPr>
      <w:rFonts w:ascii="Symbol" w:hAnsi="Symbol"/>
    </w:rPr>
  </w:style>
  <w:style w:type="character" w:customStyle="1" w:styleId="WW8Num7z0">
    <w:name w:val="WW8Num7z0"/>
    <w:rsid w:val="004C34D6"/>
    <w:rPr>
      <w:rFonts w:ascii="Symbol" w:hAnsi="Symbol"/>
    </w:rPr>
  </w:style>
  <w:style w:type="character" w:customStyle="1" w:styleId="WW8Num10z0">
    <w:name w:val="WW8Num10z0"/>
    <w:rsid w:val="004C34D6"/>
    <w:rPr>
      <w:rFonts w:ascii="Symbol" w:hAnsi="Symbol"/>
    </w:rPr>
  </w:style>
  <w:style w:type="character" w:customStyle="1" w:styleId="WW8Num10z1">
    <w:name w:val="WW8Num10z1"/>
    <w:rsid w:val="004C34D6"/>
    <w:rPr>
      <w:rFonts w:ascii="Courier New" w:hAnsi="Courier New"/>
    </w:rPr>
  </w:style>
  <w:style w:type="character" w:customStyle="1" w:styleId="WW8Num10z2">
    <w:name w:val="WW8Num10z2"/>
    <w:rsid w:val="004C34D6"/>
    <w:rPr>
      <w:rFonts w:ascii="Wingdings" w:hAnsi="Wingdings"/>
    </w:rPr>
  </w:style>
  <w:style w:type="character" w:customStyle="1" w:styleId="WW8Num11z0">
    <w:name w:val="WW8Num11z0"/>
    <w:rsid w:val="004C34D6"/>
    <w:rPr>
      <w:rFonts w:ascii="Symbol" w:hAnsi="Symbol"/>
    </w:rPr>
  </w:style>
  <w:style w:type="character" w:customStyle="1" w:styleId="WW8Num11z1">
    <w:name w:val="WW8Num11z1"/>
    <w:rsid w:val="004C34D6"/>
    <w:rPr>
      <w:rFonts w:ascii="Courier New" w:hAnsi="Courier New"/>
    </w:rPr>
  </w:style>
  <w:style w:type="character" w:customStyle="1" w:styleId="WW8Num11z2">
    <w:name w:val="WW8Num11z2"/>
    <w:rsid w:val="004C34D6"/>
    <w:rPr>
      <w:rFonts w:ascii="Wingdings" w:hAnsi="Wingdings"/>
    </w:rPr>
  </w:style>
  <w:style w:type="character" w:customStyle="1" w:styleId="WW8Num12z0">
    <w:name w:val="WW8Num12z0"/>
    <w:rsid w:val="004C34D6"/>
    <w:rPr>
      <w:rFonts w:ascii="Symbol" w:hAnsi="Symbol"/>
    </w:rPr>
  </w:style>
  <w:style w:type="character" w:customStyle="1" w:styleId="WW8Num12z1">
    <w:name w:val="WW8Num12z1"/>
    <w:rsid w:val="004C34D6"/>
    <w:rPr>
      <w:rFonts w:ascii="Courier New" w:hAnsi="Courier New"/>
    </w:rPr>
  </w:style>
  <w:style w:type="character" w:customStyle="1" w:styleId="WW8Num12z2">
    <w:name w:val="WW8Num12z2"/>
    <w:rsid w:val="004C34D6"/>
    <w:rPr>
      <w:rFonts w:ascii="Wingdings" w:hAnsi="Wingdings"/>
    </w:rPr>
  </w:style>
  <w:style w:type="character" w:customStyle="1" w:styleId="WW8Num13z0">
    <w:name w:val="WW8Num13z0"/>
    <w:rsid w:val="004C34D6"/>
    <w:rPr>
      <w:rFonts w:ascii="Wingdings" w:hAnsi="Wingdings"/>
      <w:sz w:val="16"/>
    </w:rPr>
  </w:style>
  <w:style w:type="character" w:customStyle="1" w:styleId="WW8Num13z1">
    <w:name w:val="WW8Num13z1"/>
    <w:rsid w:val="004C34D6"/>
    <w:rPr>
      <w:rFonts w:ascii="Courier New" w:hAnsi="Courier New"/>
    </w:rPr>
  </w:style>
  <w:style w:type="character" w:customStyle="1" w:styleId="WW8Num13z2">
    <w:name w:val="WW8Num13z2"/>
    <w:rsid w:val="004C34D6"/>
    <w:rPr>
      <w:rFonts w:ascii="Wingdings" w:hAnsi="Wingdings"/>
    </w:rPr>
  </w:style>
  <w:style w:type="character" w:customStyle="1" w:styleId="WW8Num13z3">
    <w:name w:val="WW8Num13z3"/>
    <w:rsid w:val="004C34D6"/>
    <w:rPr>
      <w:rFonts w:ascii="Symbol" w:hAnsi="Symbol"/>
    </w:rPr>
  </w:style>
  <w:style w:type="character" w:customStyle="1" w:styleId="WW8Num15z0">
    <w:name w:val="WW8Num15z0"/>
    <w:rsid w:val="004C34D6"/>
    <w:rPr>
      <w:rFonts w:ascii="Times New Roman" w:hAnsi="Times New Roman"/>
    </w:rPr>
  </w:style>
  <w:style w:type="character" w:customStyle="1" w:styleId="WW8Num16z0">
    <w:name w:val="WW8Num16z0"/>
    <w:rsid w:val="004C34D6"/>
    <w:rPr>
      <w:rFonts w:ascii="Symbol" w:hAnsi="Symbol"/>
      <w:sz w:val="16"/>
    </w:rPr>
  </w:style>
  <w:style w:type="character" w:customStyle="1" w:styleId="WW8Num17z0">
    <w:name w:val="WW8Num17z0"/>
    <w:rsid w:val="004C34D6"/>
    <w:rPr>
      <w:rFonts w:ascii="Times New Roman" w:hAnsi="Times New Roman"/>
    </w:rPr>
  </w:style>
  <w:style w:type="character" w:customStyle="1" w:styleId="WW8Num17z1">
    <w:name w:val="WW8Num17z1"/>
    <w:rsid w:val="004C34D6"/>
    <w:rPr>
      <w:rFonts w:ascii="Courier New" w:hAnsi="Courier New"/>
    </w:rPr>
  </w:style>
  <w:style w:type="character" w:customStyle="1" w:styleId="WW8Num17z2">
    <w:name w:val="WW8Num17z2"/>
    <w:rsid w:val="004C34D6"/>
    <w:rPr>
      <w:rFonts w:ascii="Wingdings" w:hAnsi="Wingdings"/>
    </w:rPr>
  </w:style>
  <w:style w:type="character" w:customStyle="1" w:styleId="WW8Num17z3">
    <w:name w:val="WW8Num17z3"/>
    <w:rsid w:val="004C34D6"/>
    <w:rPr>
      <w:rFonts w:ascii="Symbol" w:hAnsi="Symbol"/>
    </w:rPr>
  </w:style>
  <w:style w:type="character" w:customStyle="1" w:styleId="WW8Num21z0">
    <w:name w:val="WW8Num21z0"/>
    <w:rsid w:val="004C34D6"/>
    <w:rPr>
      <w:rFonts w:ascii="Symbol" w:hAnsi="Symbol"/>
    </w:rPr>
  </w:style>
  <w:style w:type="character" w:customStyle="1" w:styleId="WW8Num22z0">
    <w:name w:val="WW8Num22z0"/>
    <w:rsid w:val="004C34D6"/>
    <w:rPr>
      <w:rFonts w:ascii="Symbol" w:hAnsi="Symbol"/>
    </w:rPr>
  </w:style>
  <w:style w:type="character" w:customStyle="1" w:styleId="WW8Num24z0">
    <w:name w:val="WW8Num24z0"/>
    <w:rsid w:val="004C34D6"/>
    <w:rPr>
      <w:rFonts w:ascii="Symbol" w:hAnsi="Symbol"/>
    </w:rPr>
  </w:style>
  <w:style w:type="character" w:customStyle="1" w:styleId="WW8Num26z1">
    <w:name w:val="WW8Num26z1"/>
    <w:rsid w:val="004C34D6"/>
    <w:rPr>
      <w:rFonts w:ascii="Courier New" w:hAnsi="Courier New"/>
    </w:rPr>
  </w:style>
  <w:style w:type="character" w:customStyle="1" w:styleId="WW8Num26z2">
    <w:name w:val="WW8Num26z2"/>
    <w:rsid w:val="004C34D6"/>
    <w:rPr>
      <w:rFonts w:ascii="Wingdings" w:hAnsi="Wingdings"/>
    </w:rPr>
  </w:style>
  <w:style w:type="character" w:customStyle="1" w:styleId="WW8Num26z3">
    <w:name w:val="WW8Num26z3"/>
    <w:rsid w:val="004C34D6"/>
    <w:rPr>
      <w:rFonts w:ascii="Symbol" w:hAnsi="Symbol"/>
    </w:rPr>
  </w:style>
  <w:style w:type="character" w:customStyle="1" w:styleId="DefaultParagraphFont1">
    <w:name w:val="Default Paragraph Font1"/>
    <w:rsid w:val="004C34D6"/>
  </w:style>
  <w:style w:type="character" w:styleId="af">
    <w:name w:val="page number"/>
    <w:rsid w:val="004C34D6"/>
    <w:rPr>
      <w:rFonts w:cs="Times New Roman"/>
    </w:rPr>
  </w:style>
  <w:style w:type="character" w:customStyle="1" w:styleId="FootnoteCharacters">
    <w:name w:val="Footnote Characters"/>
    <w:rsid w:val="004C34D6"/>
    <w:rPr>
      <w:vertAlign w:val="superscript"/>
    </w:rPr>
  </w:style>
  <w:style w:type="character" w:styleId="af0">
    <w:name w:val="FollowedHyperlink"/>
    <w:rsid w:val="004C34D6"/>
    <w:rPr>
      <w:color w:val="800080"/>
      <w:u w:val="single"/>
    </w:rPr>
  </w:style>
  <w:style w:type="character" w:customStyle="1" w:styleId="Heading3CharCharCharChar">
    <w:name w:val="Heading 3 Char Char Char Char"/>
    <w:rsid w:val="004C34D6"/>
    <w:rPr>
      <w:rFonts w:ascii="Arial" w:hAnsi="Arial"/>
      <w:b/>
      <w:sz w:val="26"/>
      <w:lang w:val="hr-HR" w:eastAsia="ar-SA" w:bidi="ar-SA"/>
    </w:rPr>
  </w:style>
  <w:style w:type="character" w:customStyle="1" w:styleId="tal">
    <w:name w:val="tal"/>
    <w:rsid w:val="004C34D6"/>
    <w:rPr>
      <w:rFonts w:cs="Times New Roman"/>
    </w:rPr>
  </w:style>
  <w:style w:type="character" w:customStyle="1" w:styleId="primfunc12">
    <w:name w:val="prim_func12"/>
    <w:rsid w:val="004C34D6"/>
    <w:rPr>
      <w:rFonts w:ascii="Verdana" w:hAnsi="Verdana"/>
      <w:b/>
      <w:color w:val="4A6487"/>
      <w:sz w:val="16"/>
      <w:u w:val="none"/>
    </w:rPr>
  </w:style>
  <w:style w:type="character" w:customStyle="1" w:styleId="ListBullet2Char">
    <w:name w:val="List Bullet 2 Char"/>
    <w:rsid w:val="004C34D6"/>
    <w:rPr>
      <w:rFonts w:ascii="Bookman Old Style" w:hAnsi="Bookman Old Style"/>
      <w:sz w:val="24"/>
      <w:lang w:val="en-US" w:eastAsia="x-none"/>
    </w:rPr>
  </w:style>
  <w:style w:type="character" w:customStyle="1" w:styleId="WW-FootnoteCharacters">
    <w:name w:val="WW-Footnote Characters"/>
    <w:rsid w:val="004C34D6"/>
    <w:rPr>
      <w:vertAlign w:val="superscript"/>
    </w:rPr>
  </w:style>
  <w:style w:type="character" w:customStyle="1" w:styleId="Foootnote">
    <w:name w:val="Foootnote"/>
    <w:rsid w:val="004C34D6"/>
    <w:rPr>
      <w:color w:val="000000"/>
      <w:vertAlign w:val="superscript"/>
    </w:rPr>
  </w:style>
  <w:style w:type="character" w:styleId="af1">
    <w:name w:val="Strong"/>
    <w:qFormat/>
    <w:rsid w:val="004C34D6"/>
    <w:rPr>
      <w:b/>
    </w:rPr>
  </w:style>
  <w:style w:type="character" w:customStyle="1" w:styleId="NormalWebChar">
    <w:name w:val="Normal (Web) Char"/>
    <w:rsid w:val="004C34D6"/>
    <w:rPr>
      <w:sz w:val="24"/>
      <w:lang w:val="en-US" w:eastAsia="x-none"/>
    </w:rPr>
  </w:style>
  <w:style w:type="character" w:styleId="af2">
    <w:name w:val="Emphasis"/>
    <w:qFormat/>
    <w:rsid w:val="004C34D6"/>
    <w:rPr>
      <w:i/>
    </w:rPr>
  </w:style>
  <w:style w:type="character" w:customStyle="1" w:styleId="BodyTextIndent3Char">
    <w:name w:val="Body Text Indent 3 Char"/>
    <w:rsid w:val="004C34D6"/>
    <w:rPr>
      <w:sz w:val="16"/>
      <w:lang w:val="en-AU" w:eastAsia="x-none"/>
    </w:rPr>
  </w:style>
  <w:style w:type="character" w:customStyle="1" w:styleId="BodyTextChar">
    <w:name w:val="Body Text Char"/>
    <w:rsid w:val="004C34D6"/>
    <w:rPr>
      <w:sz w:val="24"/>
      <w:lang w:val="en-US" w:eastAsia="x-none"/>
    </w:rPr>
  </w:style>
  <w:style w:type="character" w:styleId="af3">
    <w:name w:val="endnote reference"/>
    <w:semiHidden/>
    <w:rsid w:val="004C34D6"/>
    <w:rPr>
      <w:vertAlign w:val="superscript"/>
    </w:rPr>
  </w:style>
  <w:style w:type="character" w:customStyle="1" w:styleId="EndnoteCharacters">
    <w:name w:val="Endnote Characters"/>
    <w:rsid w:val="004C34D6"/>
  </w:style>
  <w:style w:type="paragraph" w:customStyle="1" w:styleId="Heading">
    <w:name w:val="Heading"/>
    <w:basedOn w:val="a"/>
    <w:next w:val="ad"/>
    <w:rsid w:val="004C34D6"/>
    <w:pPr>
      <w:keepNext/>
      <w:suppressAutoHyphens/>
      <w:spacing w:before="240" w:after="120"/>
      <w:ind w:firstLine="0"/>
      <w:jc w:val="left"/>
    </w:pPr>
    <w:rPr>
      <w:rFonts w:ascii="Nimbus Sans L" w:eastAsia="DejaVu Sans" w:hAnsi="Nimbus Sans L" w:cs="DejaVu Sans"/>
      <w:sz w:val="28"/>
      <w:szCs w:val="28"/>
      <w:lang w:val="ro-RO" w:eastAsia="ar-SA"/>
    </w:rPr>
  </w:style>
  <w:style w:type="paragraph" w:styleId="af4">
    <w:name w:val="List"/>
    <w:basedOn w:val="ad"/>
    <w:rsid w:val="004C34D6"/>
  </w:style>
  <w:style w:type="paragraph" w:customStyle="1" w:styleId="Index">
    <w:name w:val="Index"/>
    <w:basedOn w:val="a"/>
    <w:rsid w:val="004C34D6"/>
    <w:pPr>
      <w:suppressLineNumbers/>
      <w:suppressAutoHyphens/>
      <w:ind w:firstLine="0"/>
      <w:jc w:val="left"/>
    </w:pPr>
    <w:rPr>
      <w:rFonts w:ascii="Cambria Math" w:hAnsi="Cambria Math"/>
      <w:sz w:val="24"/>
      <w:szCs w:val="24"/>
      <w:lang w:val="ro-RO" w:eastAsia="ar-SA"/>
    </w:rPr>
  </w:style>
  <w:style w:type="paragraph" w:styleId="af5">
    <w:name w:val="Title"/>
    <w:basedOn w:val="a"/>
    <w:next w:val="af6"/>
    <w:link w:val="af7"/>
    <w:uiPriority w:val="10"/>
    <w:qFormat/>
    <w:rsid w:val="004C34D6"/>
    <w:pPr>
      <w:suppressAutoHyphens/>
      <w:ind w:firstLine="0"/>
      <w:jc w:val="center"/>
    </w:pPr>
    <w:rPr>
      <w:b/>
      <w:sz w:val="24"/>
      <w:lang w:val="en-US" w:eastAsia="ar-SA"/>
    </w:rPr>
  </w:style>
  <w:style w:type="paragraph" w:styleId="af6">
    <w:name w:val="Subtitle"/>
    <w:basedOn w:val="Heading"/>
    <w:next w:val="ad"/>
    <w:link w:val="af8"/>
    <w:uiPriority w:val="11"/>
    <w:qFormat/>
    <w:rsid w:val="004C34D6"/>
    <w:pPr>
      <w:jc w:val="center"/>
    </w:pPr>
    <w:rPr>
      <w:rFonts w:cs="Times New Roman"/>
      <w:i/>
      <w:iCs/>
    </w:rPr>
  </w:style>
  <w:style w:type="character" w:customStyle="1" w:styleId="af8">
    <w:name w:val="Подзаголовок Знак"/>
    <w:basedOn w:val="a0"/>
    <w:link w:val="af6"/>
    <w:uiPriority w:val="11"/>
    <w:rsid w:val="004C34D6"/>
    <w:rPr>
      <w:rFonts w:ascii="Nimbus Sans L" w:eastAsia="DejaVu Sans" w:hAnsi="Nimbus Sans L" w:cs="Times New Roman"/>
      <w:i/>
      <w:iCs/>
      <w:sz w:val="28"/>
      <w:szCs w:val="28"/>
      <w:lang w:eastAsia="ar-SA"/>
    </w:rPr>
  </w:style>
  <w:style w:type="character" w:customStyle="1" w:styleId="af7">
    <w:name w:val="Заголовок Знак"/>
    <w:basedOn w:val="a0"/>
    <w:link w:val="af5"/>
    <w:uiPriority w:val="10"/>
    <w:rsid w:val="004C34D6"/>
    <w:rPr>
      <w:rFonts w:eastAsia="Times New Roman" w:cs="Times New Roman"/>
      <w:b/>
      <w:szCs w:val="20"/>
      <w:lang w:val="en-US" w:eastAsia="ar-SA"/>
    </w:rPr>
  </w:style>
  <w:style w:type="character" w:customStyle="1" w:styleId="af9">
    <w:name w:val="Схема документа Знак"/>
    <w:basedOn w:val="a0"/>
    <w:link w:val="afa"/>
    <w:semiHidden/>
    <w:rsid w:val="004C34D6"/>
    <w:rPr>
      <w:rFonts w:ascii="Tahoma" w:eastAsia="Times New Roman" w:hAnsi="Tahoma" w:cs="Times New Roman"/>
      <w:szCs w:val="24"/>
      <w:shd w:val="clear" w:color="auto" w:fill="000080"/>
      <w:lang w:eastAsia="ar-SA"/>
    </w:rPr>
  </w:style>
  <w:style w:type="paragraph" w:styleId="afa">
    <w:name w:val="Document Map"/>
    <w:basedOn w:val="a"/>
    <w:link w:val="af9"/>
    <w:semiHidden/>
    <w:rsid w:val="004C34D6"/>
    <w:pPr>
      <w:shd w:val="clear" w:color="auto" w:fill="000080"/>
      <w:suppressAutoHyphens/>
      <w:ind w:firstLine="0"/>
      <w:jc w:val="left"/>
    </w:pPr>
    <w:rPr>
      <w:rFonts w:ascii="Tahoma" w:hAnsi="Tahoma"/>
      <w:sz w:val="24"/>
      <w:szCs w:val="24"/>
      <w:lang w:val="ro-RO" w:eastAsia="ar-SA"/>
    </w:rPr>
  </w:style>
  <w:style w:type="character" w:customStyle="1" w:styleId="afb">
    <w:name w:val="Текст примечания Знак"/>
    <w:basedOn w:val="a0"/>
    <w:link w:val="afc"/>
    <w:uiPriority w:val="99"/>
    <w:rsid w:val="004C34D6"/>
    <w:rPr>
      <w:rFonts w:ascii="Cambria Math" w:eastAsia="Times New Roman" w:hAnsi="Cambria Math" w:cs="Times New Roman"/>
      <w:szCs w:val="24"/>
      <w:lang w:eastAsia="ar-SA"/>
    </w:rPr>
  </w:style>
  <w:style w:type="paragraph" w:styleId="afc">
    <w:name w:val="annotation text"/>
    <w:basedOn w:val="a"/>
    <w:link w:val="afb"/>
    <w:uiPriority w:val="99"/>
    <w:rsid w:val="004C34D6"/>
    <w:pPr>
      <w:suppressAutoHyphens/>
      <w:ind w:firstLine="0"/>
      <w:jc w:val="left"/>
    </w:pPr>
    <w:rPr>
      <w:rFonts w:ascii="Cambria Math" w:hAnsi="Cambria Math"/>
      <w:sz w:val="24"/>
      <w:szCs w:val="24"/>
      <w:lang w:val="ro-RO" w:eastAsia="ar-SA"/>
    </w:rPr>
  </w:style>
  <w:style w:type="character" w:customStyle="1" w:styleId="afd">
    <w:name w:val="Тема примечания Знак"/>
    <w:basedOn w:val="afb"/>
    <w:link w:val="afe"/>
    <w:uiPriority w:val="99"/>
    <w:semiHidden/>
    <w:rsid w:val="004C34D6"/>
    <w:rPr>
      <w:rFonts w:ascii="Cambria Math" w:eastAsia="Times New Roman" w:hAnsi="Cambria Math" w:cs="Times New Roman"/>
      <w:b/>
      <w:bCs/>
      <w:szCs w:val="24"/>
      <w:lang w:eastAsia="ar-SA"/>
    </w:rPr>
  </w:style>
  <w:style w:type="paragraph" w:styleId="afe">
    <w:name w:val="annotation subject"/>
    <w:basedOn w:val="afc"/>
    <w:next w:val="afc"/>
    <w:link w:val="afd"/>
    <w:uiPriority w:val="99"/>
    <w:semiHidden/>
    <w:rsid w:val="004C34D6"/>
    <w:rPr>
      <w:b/>
      <w:bCs/>
    </w:rPr>
  </w:style>
  <w:style w:type="paragraph" w:styleId="22">
    <w:name w:val="Body Text Indent 2"/>
    <w:basedOn w:val="a"/>
    <w:link w:val="23"/>
    <w:rsid w:val="004C34D6"/>
    <w:pPr>
      <w:suppressAutoHyphens/>
      <w:spacing w:after="120" w:line="480" w:lineRule="auto"/>
      <w:ind w:left="283" w:firstLine="0"/>
      <w:jc w:val="left"/>
    </w:pPr>
    <w:rPr>
      <w:rFonts w:ascii="Cambria Math" w:hAnsi="Cambria Math"/>
      <w:sz w:val="24"/>
      <w:szCs w:val="24"/>
      <w:lang w:eastAsia="ar-SA"/>
    </w:rPr>
  </w:style>
  <w:style w:type="character" w:customStyle="1" w:styleId="23">
    <w:name w:val="Основной текст с отступом 2 Знак"/>
    <w:basedOn w:val="a0"/>
    <w:link w:val="22"/>
    <w:rsid w:val="004C34D6"/>
    <w:rPr>
      <w:rFonts w:ascii="Cambria Math" w:eastAsia="Times New Roman" w:hAnsi="Cambria Math" w:cs="Times New Roman"/>
      <w:szCs w:val="24"/>
      <w:lang w:val="ru-RU" w:eastAsia="ar-SA"/>
    </w:rPr>
  </w:style>
  <w:style w:type="paragraph" w:customStyle="1" w:styleId="WW-Default">
    <w:name w:val="WW-Default"/>
    <w:rsid w:val="004C34D6"/>
    <w:pPr>
      <w:suppressAutoHyphens/>
      <w:autoSpaceDE w:val="0"/>
      <w:ind w:firstLine="0"/>
      <w:jc w:val="left"/>
    </w:pPr>
    <w:rPr>
      <w:rFonts w:ascii="BKIKOO+TimesNewRoman" w:eastAsia="Times New Roman" w:hAnsi="BKIKOO+TimesNewRoman" w:cs="BKIKOO+TimesNewRoman"/>
      <w:color w:val="000000"/>
      <w:szCs w:val="24"/>
      <w:lang w:val="ru-RU" w:eastAsia="ar-SA"/>
    </w:rPr>
  </w:style>
  <w:style w:type="paragraph" w:styleId="24">
    <w:name w:val="Body Text 2"/>
    <w:basedOn w:val="a"/>
    <w:link w:val="25"/>
    <w:rsid w:val="004C34D6"/>
    <w:pPr>
      <w:suppressAutoHyphens/>
      <w:spacing w:after="120" w:line="480" w:lineRule="auto"/>
      <w:ind w:firstLine="0"/>
      <w:jc w:val="left"/>
    </w:pPr>
    <w:rPr>
      <w:rFonts w:ascii="Cambria Math" w:hAnsi="Cambria Math"/>
      <w:sz w:val="24"/>
      <w:szCs w:val="24"/>
      <w:lang w:eastAsia="ar-SA"/>
    </w:rPr>
  </w:style>
  <w:style w:type="character" w:customStyle="1" w:styleId="25">
    <w:name w:val="Основной текст 2 Знак"/>
    <w:basedOn w:val="a0"/>
    <w:link w:val="24"/>
    <w:rsid w:val="004C34D6"/>
    <w:rPr>
      <w:rFonts w:ascii="Cambria Math" w:eastAsia="Times New Roman" w:hAnsi="Cambria Math" w:cs="Times New Roman"/>
      <w:szCs w:val="24"/>
      <w:lang w:val="ru-RU" w:eastAsia="ar-SA"/>
    </w:rPr>
  </w:style>
  <w:style w:type="paragraph" w:styleId="aff">
    <w:name w:val="footnote text"/>
    <w:basedOn w:val="a"/>
    <w:link w:val="aff0"/>
    <w:uiPriority w:val="99"/>
    <w:semiHidden/>
    <w:rsid w:val="004C34D6"/>
    <w:pPr>
      <w:suppressAutoHyphens/>
      <w:ind w:firstLine="0"/>
      <w:jc w:val="left"/>
    </w:pPr>
    <w:rPr>
      <w:lang w:val="en-AU" w:eastAsia="ar-SA"/>
    </w:rPr>
  </w:style>
  <w:style w:type="character" w:customStyle="1" w:styleId="aff0">
    <w:name w:val="Текст сноски Знак"/>
    <w:basedOn w:val="a0"/>
    <w:link w:val="aff"/>
    <w:uiPriority w:val="99"/>
    <w:semiHidden/>
    <w:rsid w:val="004C34D6"/>
    <w:rPr>
      <w:rFonts w:eastAsia="Times New Roman" w:cs="Times New Roman"/>
      <w:sz w:val="20"/>
      <w:szCs w:val="20"/>
      <w:lang w:val="en-AU" w:eastAsia="ar-SA"/>
    </w:rPr>
  </w:style>
  <w:style w:type="paragraph" w:styleId="aff1">
    <w:name w:val="Body Text Indent"/>
    <w:basedOn w:val="a"/>
    <w:link w:val="aff2"/>
    <w:rsid w:val="004C34D6"/>
    <w:pPr>
      <w:suppressAutoHyphens/>
      <w:spacing w:after="120"/>
      <w:ind w:left="283" w:firstLine="0"/>
      <w:jc w:val="left"/>
    </w:pPr>
    <w:rPr>
      <w:rFonts w:ascii="Cambria Math" w:hAnsi="Cambria Math"/>
      <w:sz w:val="24"/>
      <w:szCs w:val="24"/>
      <w:lang w:val="ro-RO" w:eastAsia="ar-SA"/>
    </w:rPr>
  </w:style>
  <w:style w:type="character" w:customStyle="1" w:styleId="aff2">
    <w:name w:val="Основной текст с отступом Знак"/>
    <w:basedOn w:val="a0"/>
    <w:link w:val="aff1"/>
    <w:rsid w:val="004C34D6"/>
    <w:rPr>
      <w:rFonts w:ascii="Cambria Math" w:eastAsia="Times New Roman" w:hAnsi="Cambria Math" w:cs="Times New Roman"/>
      <w:szCs w:val="24"/>
      <w:lang w:eastAsia="ar-SA"/>
    </w:rPr>
  </w:style>
  <w:style w:type="paragraph" w:customStyle="1" w:styleId="Normal2">
    <w:name w:val="Normal2"/>
    <w:rsid w:val="004C34D6"/>
    <w:pPr>
      <w:suppressAutoHyphens/>
      <w:spacing w:before="100" w:after="100"/>
      <w:ind w:firstLine="0"/>
      <w:jc w:val="left"/>
    </w:pPr>
    <w:rPr>
      <w:rFonts w:eastAsia="Times New Roman" w:cs="Times New Roman"/>
      <w:szCs w:val="20"/>
      <w:lang w:val="ru-RU" w:eastAsia="ar-SA"/>
    </w:rPr>
  </w:style>
  <w:style w:type="paragraph" w:customStyle="1" w:styleId="51">
    <w:name w:val="Заголовок 51"/>
    <w:basedOn w:val="Normal2"/>
    <w:next w:val="Normal2"/>
    <w:rsid w:val="004C34D6"/>
    <w:pPr>
      <w:spacing w:before="240" w:after="60"/>
    </w:pPr>
    <w:rPr>
      <w:b/>
      <w:i/>
      <w:sz w:val="26"/>
    </w:rPr>
  </w:style>
  <w:style w:type="paragraph" w:customStyle="1" w:styleId="BodyTextIndent1">
    <w:name w:val="Body Text Indent1"/>
    <w:basedOn w:val="WW-Default"/>
    <w:next w:val="WW-Default"/>
    <w:rsid w:val="004C34D6"/>
    <w:rPr>
      <w:rFonts w:cs="Times New Roman"/>
      <w:color w:val="auto"/>
    </w:rPr>
  </w:style>
  <w:style w:type="paragraph" w:styleId="31">
    <w:name w:val="Body Text Indent 3"/>
    <w:basedOn w:val="a"/>
    <w:link w:val="32"/>
    <w:rsid w:val="004C34D6"/>
    <w:pPr>
      <w:suppressAutoHyphens/>
      <w:spacing w:after="120"/>
      <w:ind w:left="360" w:firstLine="0"/>
      <w:jc w:val="left"/>
    </w:pPr>
    <w:rPr>
      <w:rFonts w:ascii="Cambria Math" w:hAnsi="Cambria Math"/>
      <w:sz w:val="16"/>
      <w:szCs w:val="16"/>
      <w:lang w:val="ro-RO" w:eastAsia="ar-SA"/>
    </w:rPr>
  </w:style>
  <w:style w:type="character" w:customStyle="1" w:styleId="32">
    <w:name w:val="Основной текст с отступом 3 Знак"/>
    <w:basedOn w:val="a0"/>
    <w:link w:val="31"/>
    <w:rsid w:val="004C34D6"/>
    <w:rPr>
      <w:rFonts w:ascii="Cambria Math" w:eastAsia="Times New Roman" w:hAnsi="Cambria Math" w:cs="Times New Roman"/>
      <w:sz w:val="16"/>
      <w:szCs w:val="16"/>
      <w:lang w:eastAsia="ar-SA"/>
    </w:rPr>
  </w:style>
  <w:style w:type="paragraph" w:customStyle="1" w:styleId="CharCharCharCharCharCharCharCharCharChar">
    <w:name w:val="Char Char Char Char Char Char Char Char Char Char"/>
    <w:basedOn w:val="a"/>
    <w:rsid w:val="004C34D6"/>
    <w:pPr>
      <w:widowControl w:val="0"/>
      <w:suppressAutoHyphens/>
      <w:spacing w:after="160" w:line="240" w:lineRule="exact"/>
      <w:ind w:firstLine="0"/>
      <w:textAlignment w:val="baseline"/>
    </w:pPr>
    <w:rPr>
      <w:rFonts w:ascii="Verdana" w:hAnsi="Verdana"/>
      <w:sz w:val="24"/>
      <w:szCs w:val="24"/>
      <w:lang w:val="en-US" w:eastAsia="ar-SA"/>
    </w:rPr>
  </w:style>
  <w:style w:type="paragraph" w:customStyle="1" w:styleId="Paragraphofthereport">
    <w:name w:val="Paragraph of the report"/>
    <w:basedOn w:val="a"/>
    <w:rsid w:val="004C34D6"/>
    <w:pPr>
      <w:tabs>
        <w:tab w:val="num" w:pos="720"/>
      </w:tabs>
      <w:suppressAutoHyphens/>
      <w:spacing w:before="120" w:after="120"/>
      <w:ind w:firstLine="0"/>
    </w:pPr>
    <w:rPr>
      <w:rFonts w:ascii="Cambria Math" w:hAnsi="Cambria Math"/>
      <w:sz w:val="22"/>
      <w:szCs w:val="24"/>
      <w:lang w:val="en-US" w:eastAsia="ar-SA"/>
    </w:rPr>
  </w:style>
  <w:style w:type="paragraph" w:styleId="2">
    <w:name w:val="List Bullet 2"/>
    <w:basedOn w:val="ad"/>
    <w:rsid w:val="004C34D6"/>
    <w:pPr>
      <w:numPr>
        <w:numId w:val="1"/>
      </w:numPr>
      <w:tabs>
        <w:tab w:val="clear" w:pos="643"/>
      </w:tabs>
      <w:spacing w:after="160" w:line="312" w:lineRule="auto"/>
      <w:ind w:left="0" w:firstLine="0"/>
    </w:pPr>
    <w:rPr>
      <w:rFonts w:ascii="Bookman Old Style" w:hAnsi="Bookman Old Style"/>
    </w:rPr>
  </w:style>
  <w:style w:type="paragraph" w:customStyle="1" w:styleId="210">
    <w:name w:val="Цитата 21"/>
    <w:basedOn w:val="a"/>
    <w:rsid w:val="004C34D6"/>
    <w:pPr>
      <w:suppressAutoHyphens/>
      <w:ind w:left="1440" w:right="1440" w:firstLine="0"/>
    </w:pPr>
    <w:rPr>
      <w:rFonts w:ascii="Cambria Math" w:hAnsi="Cambria Math"/>
      <w:sz w:val="22"/>
      <w:szCs w:val="24"/>
      <w:lang w:val="en-US" w:eastAsia="ar-SA"/>
    </w:rPr>
  </w:style>
  <w:style w:type="paragraph" w:customStyle="1" w:styleId="TableContents">
    <w:name w:val="Table Contents"/>
    <w:basedOn w:val="a"/>
    <w:rsid w:val="004C34D6"/>
    <w:pPr>
      <w:widowControl w:val="0"/>
      <w:suppressLineNumbers/>
      <w:suppressAutoHyphens/>
      <w:ind w:firstLine="0"/>
      <w:jc w:val="left"/>
    </w:pPr>
    <w:rPr>
      <w:rFonts w:ascii="Cambria Math" w:hAnsi="Cambria Math"/>
      <w:kern w:val="1"/>
      <w:sz w:val="24"/>
      <w:szCs w:val="24"/>
      <w:lang w:eastAsia="ar-SA"/>
    </w:rPr>
  </w:style>
  <w:style w:type="paragraph" w:customStyle="1" w:styleId="ConceptTitle">
    <w:name w:val="ConceptTitle"/>
    <w:basedOn w:val="a"/>
    <w:rsid w:val="004C34D6"/>
    <w:pPr>
      <w:suppressAutoHyphens/>
      <w:spacing w:line="360" w:lineRule="auto"/>
      <w:jc w:val="center"/>
    </w:pPr>
    <w:rPr>
      <w:rFonts w:ascii="Arial" w:hAnsi="Arial"/>
      <w:b/>
      <w:bCs/>
      <w:color w:val="000080"/>
      <w:sz w:val="32"/>
      <w:szCs w:val="24"/>
      <w:lang w:eastAsia="ar-SA"/>
    </w:rPr>
  </w:style>
  <w:style w:type="paragraph" w:customStyle="1" w:styleId="NoSpacing1">
    <w:name w:val="No Spacing1"/>
    <w:rsid w:val="004C34D6"/>
    <w:pPr>
      <w:suppressAutoHyphens/>
      <w:spacing w:before="120" w:after="120"/>
      <w:ind w:firstLine="0"/>
    </w:pPr>
    <w:rPr>
      <w:rFonts w:ascii="Calibri" w:eastAsia="Times New Roman" w:hAnsi="Calibri" w:cs="Times New Roman"/>
      <w:sz w:val="22"/>
      <w:lang w:eastAsia="ar-SA"/>
    </w:rPr>
  </w:style>
  <w:style w:type="paragraph" w:customStyle="1" w:styleId="ListParagraph1">
    <w:name w:val="List Paragraph1"/>
    <w:basedOn w:val="a"/>
    <w:rsid w:val="004C34D6"/>
    <w:pPr>
      <w:suppressAutoHyphens/>
      <w:spacing w:after="200" w:line="276" w:lineRule="auto"/>
      <w:ind w:left="720" w:firstLine="0"/>
      <w:jc w:val="left"/>
    </w:pPr>
    <w:rPr>
      <w:rFonts w:ascii="Calibri" w:hAnsi="Calibri"/>
      <w:sz w:val="22"/>
      <w:szCs w:val="22"/>
      <w:lang w:val="ro-RO" w:eastAsia="ar-SA"/>
    </w:rPr>
  </w:style>
  <w:style w:type="paragraph" w:customStyle="1" w:styleId="Normal1">
    <w:name w:val="Normal+1"/>
    <w:basedOn w:val="a"/>
    <w:next w:val="a"/>
    <w:rsid w:val="004C34D6"/>
    <w:pPr>
      <w:suppressAutoHyphens/>
      <w:autoSpaceDE w:val="0"/>
      <w:ind w:firstLine="0"/>
      <w:jc w:val="left"/>
    </w:pPr>
    <w:rPr>
      <w:rFonts w:ascii="Verdana" w:hAnsi="Verdana"/>
      <w:sz w:val="24"/>
      <w:szCs w:val="24"/>
      <w:lang w:eastAsia="ar-SA"/>
    </w:rPr>
  </w:style>
  <w:style w:type="paragraph" w:customStyle="1" w:styleId="Framecontents">
    <w:name w:val="Frame contents"/>
    <w:basedOn w:val="ad"/>
    <w:rsid w:val="004C34D6"/>
  </w:style>
  <w:style w:type="paragraph" w:customStyle="1" w:styleId="TableHeading">
    <w:name w:val="Table Heading"/>
    <w:basedOn w:val="TableContents"/>
    <w:rsid w:val="004C34D6"/>
    <w:pPr>
      <w:jc w:val="center"/>
    </w:pPr>
    <w:rPr>
      <w:b/>
      <w:bCs/>
    </w:rPr>
  </w:style>
  <w:style w:type="paragraph" w:customStyle="1" w:styleId="TOCHeading1">
    <w:name w:val="TOC Heading1"/>
    <w:basedOn w:val="1"/>
    <w:next w:val="a"/>
    <w:rsid w:val="004C34D6"/>
    <w:pPr>
      <w:keepLines/>
      <w:numPr>
        <w:numId w:val="0"/>
      </w:numPr>
      <w:suppressAutoHyphens w:val="0"/>
      <w:spacing w:line="276" w:lineRule="auto"/>
      <w:outlineLvl w:val="9"/>
    </w:pPr>
    <w:rPr>
      <w:bCs/>
      <w:color w:val="365F91"/>
      <w:lang w:eastAsia="en-US"/>
    </w:rPr>
  </w:style>
  <w:style w:type="paragraph" w:customStyle="1" w:styleId="CharChar3CharChar">
    <w:name w:val="Char Char3 Знак Знак Char Char"/>
    <w:basedOn w:val="a"/>
    <w:next w:val="a"/>
    <w:rsid w:val="004C34D6"/>
    <w:pPr>
      <w:spacing w:after="160" w:line="240" w:lineRule="exact"/>
      <w:ind w:firstLine="0"/>
      <w:jc w:val="left"/>
    </w:pPr>
    <w:rPr>
      <w:rFonts w:ascii="Tahoma" w:hAnsi="Tahoma"/>
      <w:sz w:val="24"/>
      <w:szCs w:val="24"/>
      <w:lang w:val="ro-RO"/>
    </w:rPr>
  </w:style>
  <w:style w:type="paragraph" w:customStyle="1" w:styleId="aff3">
    <w:name w:val="Знак"/>
    <w:basedOn w:val="a"/>
    <w:rsid w:val="004C34D6"/>
    <w:pPr>
      <w:widowControl w:val="0"/>
      <w:adjustRightInd w:val="0"/>
      <w:spacing w:after="160" w:line="240" w:lineRule="exact"/>
      <w:ind w:firstLine="0"/>
    </w:pPr>
    <w:rPr>
      <w:rFonts w:ascii="Verdana" w:hAnsi="Verdana"/>
      <w:sz w:val="24"/>
      <w:szCs w:val="24"/>
      <w:lang w:val="en-US"/>
    </w:rPr>
  </w:style>
  <w:style w:type="paragraph" w:customStyle="1" w:styleId="CharChar2">
    <w:name w:val="Char Char2"/>
    <w:basedOn w:val="a"/>
    <w:next w:val="a"/>
    <w:rsid w:val="004C34D6"/>
    <w:pPr>
      <w:spacing w:after="160" w:line="240" w:lineRule="exact"/>
      <w:ind w:firstLine="0"/>
      <w:jc w:val="left"/>
    </w:pPr>
    <w:rPr>
      <w:rFonts w:ascii="Tahoma" w:hAnsi="Tahoma"/>
      <w:sz w:val="24"/>
      <w:szCs w:val="24"/>
      <w:lang w:val="ro-RO"/>
    </w:rPr>
  </w:style>
  <w:style w:type="paragraph" w:customStyle="1" w:styleId="HTMLPreformatted1">
    <w:name w:val="HTML Preformatted1"/>
    <w:basedOn w:val="a"/>
    <w:rsid w:val="004C3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Pragmatica CR"/>
      <w:sz w:val="24"/>
      <w:szCs w:val="24"/>
      <w:lang w:val="ro-RO" w:eastAsia="ru-RU"/>
    </w:rPr>
  </w:style>
  <w:style w:type="paragraph" w:customStyle="1" w:styleId="CharChar1CharCharCharChar">
    <w:name w:val="Char Char1 Знак Знак Char Char Знак Знак Char Char"/>
    <w:basedOn w:val="a"/>
    <w:next w:val="a"/>
    <w:rsid w:val="004C34D6"/>
    <w:pPr>
      <w:spacing w:after="160" w:line="240" w:lineRule="exact"/>
      <w:ind w:firstLine="0"/>
      <w:jc w:val="left"/>
    </w:pPr>
    <w:rPr>
      <w:rFonts w:ascii="Tahoma" w:hAnsi="Tahoma"/>
      <w:sz w:val="24"/>
      <w:szCs w:val="24"/>
      <w:lang w:val="ro-RO"/>
    </w:rPr>
  </w:style>
  <w:style w:type="paragraph" w:customStyle="1" w:styleId="FoootnoteText">
    <w:name w:val="Foootnote Text"/>
    <w:basedOn w:val="a"/>
    <w:link w:val="FoootnoteTextChar"/>
    <w:rsid w:val="004C34D6"/>
    <w:pPr>
      <w:suppressAutoHyphens/>
      <w:autoSpaceDE w:val="0"/>
      <w:ind w:firstLine="0"/>
      <w:jc w:val="left"/>
    </w:pPr>
    <w:rPr>
      <w:lang w:val="en-AU" w:eastAsia="ar-SA"/>
    </w:rPr>
  </w:style>
  <w:style w:type="character" w:customStyle="1" w:styleId="FoootnoteTextChar">
    <w:name w:val="Foootnote Text Char"/>
    <w:link w:val="FoootnoteText"/>
    <w:locked/>
    <w:rsid w:val="004C34D6"/>
    <w:rPr>
      <w:rFonts w:eastAsia="Times New Roman" w:cs="Times New Roman"/>
      <w:sz w:val="20"/>
      <w:szCs w:val="20"/>
      <w:lang w:val="en-AU" w:eastAsia="ar-SA"/>
    </w:rPr>
  </w:style>
  <w:style w:type="paragraph" w:customStyle="1" w:styleId="CharChar1">
    <w:name w:val="Char Char1 Знак Знак"/>
    <w:basedOn w:val="a"/>
    <w:next w:val="a"/>
    <w:rsid w:val="004C34D6"/>
    <w:pPr>
      <w:spacing w:after="160" w:line="240" w:lineRule="exact"/>
      <w:ind w:firstLine="0"/>
      <w:jc w:val="left"/>
    </w:pPr>
    <w:rPr>
      <w:rFonts w:ascii="Tahoma" w:hAnsi="Tahoma"/>
      <w:sz w:val="24"/>
      <w:szCs w:val="24"/>
      <w:lang w:val="ro-RO"/>
    </w:rPr>
  </w:style>
  <w:style w:type="paragraph" w:customStyle="1" w:styleId="CharChar1CharChar">
    <w:name w:val="Char Char1 Знак Знак Char Char"/>
    <w:basedOn w:val="a"/>
    <w:next w:val="a"/>
    <w:rsid w:val="004C34D6"/>
    <w:pPr>
      <w:spacing w:after="160" w:line="240" w:lineRule="exact"/>
      <w:ind w:firstLine="0"/>
      <w:jc w:val="left"/>
    </w:pPr>
    <w:rPr>
      <w:rFonts w:ascii="Tahoma" w:hAnsi="Tahoma"/>
      <w:sz w:val="24"/>
      <w:szCs w:val="24"/>
      <w:lang w:val="ro-RO"/>
    </w:rPr>
  </w:style>
  <w:style w:type="paragraph" w:customStyle="1" w:styleId="CharChar">
    <w:name w:val="Char Char Знак Знак"/>
    <w:basedOn w:val="a"/>
    <w:rsid w:val="004C34D6"/>
    <w:pPr>
      <w:widowControl w:val="0"/>
      <w:adjustRightInd w:val="0"/>
      <w:spacing w:after="160" w:line="240" w:lineRule="exact"/>
      <w:ind w:firstLine="0"/>
    </w:pPr>
    <w:rPr>
      <w:rFonts w:ascii="Verdana" w:hAnsi="Verdana"/>
      <w:sz w:val="24"/>
      <w:szCs w:val="24"/>
      <w:lang w:val="en-US"/>
    </w:rPr>
  </w:style>
  <w:style w:type="paragraph" w:customStyle="1" w:styleId="CharChar2CharCharCharCharCharChar">
    <w:name w:val="Char Char2 Знак Знак Char Char Знак Знак Char Char Знак Знак Char Char"/>
    <w:basedOn w:val="a"/>
    <w:next w:val="a"/>
    <w:rsid w:val="004C34D6"/>
    <w:pPr>
      <w:spacing w:after="160" w:line="240" w:lineRule="exact"/>
      <w:ind w:firstLine="0"/>
      <w:jc w:val="left"/>
    </w:pPr>
    <w:rPr>
      <w:rFonts w:ascii="Tahoma" w:hAnsi="Tahoma"/>
      <w:sz w:val="24"/>
      <w:szCs w:val="24"/>
      <w:lang w:val="ro-RO"/>
    </w:rPr>
  </w:style>
  <w:style w:type="paragraph" w:customStyle="1" w:styleId="CharCharCharChar">
    <w:name w:val="Char Char Знак Знак Char Char"/>
    <w:basedOn w:val="a"/>
    <w:rsid w:val="004C34D6"/>
    <w:pPr>
      <w:widowControl w:val="0"/>
      <w:adjustRightInd w:val="0"/>
      <w:spacing w:after="160" w:line="240" w:lineRule="exact"/>
      <w:ind w:firstLine="0"/>
    </w:pPr>
    <w:rPr>
      <w:rFonts w:ascii="Verdana" w:hAnsi="Verdana"/>
      <w:sz w:val="24"/>
      <w:szCs w:val="24"/>
      <w:lang w:val="en-US"/>
    </w:rPr>
  </w:style>
  <w:style w:type="paragraph" w:customStyle="1" w:styleId="Heading2aCharChar">
    <w:name w:val="Heading 2a Char Char"/>
    <w:basedOn w:val="a"/>
    <w:next w:val="a"/>
    <w:rsid w:val="004C34D6"/>
    <w:pPr>
      <w:widowControl w:val="0"/>
      <w:adjustRightInd w:val="0"/>
      <w:ind w:firstLine="567"/>
      <w:textAlignment w:val="baseline"/>
    </w:pPr>
    <w:rPr>
      <w:rFonts w:ascii="Cambria Math" w:hAnsi="Cambria Math"/>
      <w:sz w:val="24"/>
      <w:szCs w:val="24"/>
      <w:lang w:val="en-US"/>
    </w:rPr>
  </w:style>
  <w:style w:type="paragraph" w:customStyle="1" w:styleId="CharChar10">
    <w:name w:val="Char Char1"/>
    <w:basedOn w:val="a"/>
    <w:next w:val="a"/>
    <w:rsid w:val="004C34D6"/>
    <w:pPr>
      <w:spacing w:after="160" w:line="240" w:lineRule="exact"/>
      <w:ind w:firstLine="0"/>
      <w:jc w:val="left"/>
    </w:pPr>
    <w:rPr>
      <w:rFonts w:ascii="Tahoma" w:hAnsi="Tahoma"/>
      <w:sz w:val="24"/>
      <w:szCs w:val="24"/>
      <w:lang w:val="ro-RO"/>
    </w:rPr>
  </w:style>
  <w:style w:type="paragraph" w:customStyle="1" w:styleId="CharChar0">
    <w:name w:val="Знак Знак Char Char Знак"/>
    <w:basedOn w:val="a"/>
    <w:rsid w:val="004C34D6"/>
    <w:pPr>
      <w:spacing w:after="160" w:line="240" w:lineRule="exact"/>
      <w:ind w:firstLine="0"/>
      <w:jc w:val="left"/>
    </w:pPr>
    <w:rPr>
      <w:rFonts w:ascii="Arial" w:eastAsia="Batang" w:hAnsi="Arial" w:cs="Arial"/>
      <w:sz w:val="24"/>
      <w:szCs w:val="24"/>
      <w:lang w:val="ro-RO"/>
    </w:rPr>
  </w:style>
  <w:style w:type="character" w:customStyle="1" w:styleId="apple-style-span">
    <w:name w:val="apple-style-span"/>
    <w:rsid w:val="004C34D6"/>
  </w:style>
  <w:style w:type="paragraph" w:customStyle="1" w:styleId="1CharCharCharCharCharCharCharCharCharChar">
    <w:name w:val="Знак Знак1 Char Char Знак Знак Char Char Знак Знак Char Char Знак Знак Char Char Знак Знак Char Char"/>
    <w:basedOn w:val="a"/>
    <w:next w:val="a"/>
    <w:rsid w:val="004C34D6"/>
    <w:pPr>
      <w:spacing w:after="160" w:line="240" w:lineRule="exact"/>
      <w:ind w:firstLine="0"/>
      <w:jc w:val="left"/>
    </w:pPr>
    <w:rPr>
      <w:rFonts w:ascii="Tahoma" w:hAnsi="Tahoma"/>
      <w:sz w:val="24"/>
      <w:szCs w:val="24"/>
      <w:lang w:val="ro-RO"/>
    </w:rPr>
  </w:style>
  <w:style w:type="character" w:customStyle="1" w:styleId="sttalineat">
    <w:name w:val="sttalineat"/>
    <w:rsid w:val="004C34D6"/>
    <w:rPr>
      <w:rFonts w:cs="Times New Roman"/>
    </w:rPr>
  </w:style>
  <w:style w:type="paragraph" w:customStyle="1" w:styleId="Listparagraf1">
    <w:name w:val="Listă paragraf1"/>
    <w:basedOn w:val="a"/>
    <w:rsid w:val="004C34D6"/>
    <w:pPr>
      <w:spacing w:after="200" w:line="276" w:lineRule="auto"/>
      <w:ind w:left="720" w:firstLine="0"/>
      <w:jc w:val="left"/>
    </w:pPr>
    <w:rPr>
      <w:rFonts w:ascii="Calibri" w:hAnsi="Calibri" w:cs="Calibri"/>
      <w:color w:val="000000"/>
      <w:sz w:val="22"/>
      <w:szCs w:val="22"/>
      <w:lang w:val="en-US"/>
    </w:rPr>
  </w:style>
  <w:style w:type="paragraph" w:customStyle="1" w:styleId="Titlucuprins1">
    <w:name w:val="Titlu cuprins1"/>
    <w:basedOn w:val="1"/>
    <w:next w:val="a"/>
    <w:rsid w:val="004C34D6"/>
    <w:pPr>
      <w:keepLines/>
      <w:numPr>
        <w:numId w:val="0"/>
      </w:numPr>
      <w:suppressAutoHyphens w:val="0"/>
      <w:spacing w:line="276" w:lineRule="auto"/>
      <w:outlineLvl w:val="9"/>
    </w:pPr>
    <w:rPr>
      <w:bCs/>
      <w:color w:val="365F91"/>
      <w:lang w:eastAsia="en-US"/>
    </w:rPr>
  </w:style>
  <w:style w:type="paragraph" w:styleId="aff4">
    <w:name w:val="endnote text"/>
    <w:basedOn w:val="a"/>
    <w:link w:val="aff5"/>
    <w:semiHidden/>
    <w:rsid w:val="004C34D6"/>
    <w:pPr>
      <w:suppressAutoHyphens/>
      <w:ind w:firstLine="0"/>
      <w:jc w:val="left"/>
    </w:pPr>
    <w:rPr>
      <w:rFonts w:ascii="Cambria Math" w:hAnsi="Cambria Math"/>
      <w:sz w:val="24"/>
      <w:szCs w:val="24"/>
      <w:lang w:val="ro-RO" w:eastAsia="ar-SA"/>
    </w:rPr>
  </w:style>
  <w:style w:type="character" w:customStyle="1" w:styleId="aff5">
    <w:name w:val="Текст концевой сноски Знак"/>
    <w:basedOn w:val="a0"/>
    <w:link w:val="aff4"/>
    <w:semiHidden/>
    <w:rsid w:val="004C34D6"/>
    <w:rPr>
      <w:rFonts w:ascii="Cambria Math" w:eastAsia="Times New Roman" w:hAnsi="Cambria Math" w:cs="Times New Roman"/>
      <w:szCs w:val="24"/>
      <w:lang w:eastAsia="ar-SA"/>
    </w:rPr>
  </w:style>
  <w:style w:type="paragraph" w:customStyle="1" w:styleId="Frspaiere1">
    <w:name w:val="Fără spațiere1"/>
    <w:link w:val="NoSpacingChar"/>
    <w:rsid w:val="004C34D6"/>
    <w:pPr>
      <w:ind w:firstLine="0"/>
      <w:jc w:val="left"/>
    </w:pPr>
    <w:rPr>
      <w:rFonts w:ascii="Calibri" w:eastAsia="PMingLiU" w:hAnsi="Calibri" w:cs="Times New Roman"/>
      <w:sz w:val="22"/>
      <w:lang w:val="en-US"/>
    </w:rPr>
  </w:style>
  <w:style w:type="character" w:customStyle="1" w:styleId="NoSpacingChar">
    <w:name w:val="No Spacing Char"/>
    <w:link w:val="Frspaiere1"/>
    <w:locked/>
    <w:rsid w:val="004C34D6"/>
    <w:rPr>
      <w:rFonts w:ascii="Calibri" w:eastAsia="PMingLiU" w:hAnsi="Calibri" w:cs="Times New Roman"/>
      <w:sz w:val="22"/>
      <w:lang w:val="en-US"/>
    </w:rPr>
  </w:style>
  <w:style w:type="paragraph" w:customStyle="1" w:styleId="FootNote">
    <w:name w:val="FootNote"/>
    <w:basedOn w:val="aff"/>
    <w:link w:val="FootNoteChar"/>
    <w:rsid w:val="004C34D6"/>
    <w:rPr>
      <w:rFonts w:ascii="Calibri" w:hAnsi="Calibri"/>
      <w:sz w:val="18"/>
    </w:rPr>
  </w:style>
  <w:style w:type="character" w:customStyle="1" w:styleId="FootNoteChar">
    <w:name w:val="FootNote Char"/>
    <w:link w:val="FootNote"/>
    <w:locked/>
    <w:rsid w:val="004C34D6"/>
    <w:rPr>
      <w:rFonts w:ascii="Calibri" w:eastAsia="Times New Roman" w:hAnsi="Calibri" w:cs="Times New Roman"/>
      <w:sz w:val="18"/>
      <w:szCs w:val="20"/>
      <w:lang w:val="en-AU" w:eastAsia="ar-SA"/>
    </w:rPr>
  </w:style>
  <w:style w:type="paragraph" w:customStyle="1" w:styleId="Default">
    <w:name w:val="Default"/>
    <w:rsid w:val="004C34D6"/>
    <w:pPr>
      <w:autoSpaceDE w:val="0"/>
      <w:autoSpaceDN w:val="0"/>
      <w:adjustRightInd w:val="0"/>
      <w:ind w:firstLine="0"/>
      <w:jc w:val="left"/>
    </w:pPr>
    <w:rPr>
      <w:rFonts w:eastAsia="Times New Roman" w:cs="Times New Roman"/>
      <w:color w:val="000000"/>
      <w:szCs w:val="24"/>
      <w:lang w:val="ru-RU"/>
    </w:rPr>
  </w:style>
  <w:style w:type="paragraph" w:customStyle="1" w:styleId="Citat1">
    <w:name w:val="Citat1"/>
    <w:basedOn w:val="a"/>
    <w:next w:val="a"/>
    <w:link w:val="QuoteChar"/>
    <w:rsid w:val="004C34D6"/>
    <w:pPr>
      <w:suppressAutoHyphens/>
      <w:ind w:firstLine="0"/>
      <w:jc w:val="left"/>
    </w:pPr>
    <w:rPr>
      <w:rFonts w:ascii="Cambria Math" w:hAnsi="Cambria Math"/>
      <w:i/>
      <w:iCs/>
      <w:color w:val="000000"/>
      <w:sz w:val="24"/>
      <w:szCs w:val="24"/>
      <w:lang w:val="ro-RO" w:eastAsia="ar-SA"/>
    </w:rPr>
  </w:style>
  <w:style w:type="character" w:customStyle="1" w:styleId="QuoteChar">
    <w:name w:val="Quote Char"/>
    <w:link w:val="Citat1"/>
    <w:locked/>
    <w:rsid w:val="004C34D6"/>
    <w:rPr>
      <w:rFonts w:ascii="Cambria Math" w:eastAsia="Times New Roman" w:hAnsi="Cambria Math" w:cs="Times New Roman"/>
      <w:i/>
      <w:iCs/>
      <w:color w:val="000000"/>
      <w:szCs w:val="24"/>
      <w:lang w:eastAsia="ar-SA"/>
    </w:rPr>
  </w:style>
  <w:style w:type="paragraph" w:customStyle="1" w:styleId="CharCharCharChar1">
    <w:name w:val="Char Char Знак Знак Char Char1"/>
    <w:basedOn w:val="a"/>
    <w:rsid w:val="004C34D6"/>
    <w:pPr>
      <w:widowControl w:val="0"/>
      <w:adjustRightInd w:val="0"/>
      <w:spacing w:after="160" w:line="240" w:lineRule="exact"/>
      <w:ind w:firstLine="0"/>
    </w:pPr>
    <w:rPr>
      <w:rFonts w:ascii="Verdana" w:hAnsi="Verdana"/>
      <w:lang w:val="en-US"/>
    </w:rPr>
  </w:style>
  <w:style w:type="paragraph" w:customStyle="1" w:styleId="cp">
    <w:name w:val="cp"/>
    <w:basedOn w:val="a"/>
    <w:rsid w:val="002F1090"/>
    <w:pPr>
      <w:ind w:firstLine="0"/>
      <w:jc w:val="center"/>
    </w:pPr>
    <w:rPr>
      <w:rFonts w:eastAsiaTheme="minorEastAsia"/>
      <w:b/>
      <w:bCs/>
      <w:sz w:val="24"/>
      <w:szCs w:val="24"/>
      <w:lang w:val="en-US"/>
    </w:rPr>
  </w:style>
  <w:style w:type="paragraph" w:customStyle="1" w:styleId="rg">
    <w:name w:val="rg"/>
    <w:basedOn w:val="a"/>
    <w:rsid w:val="002F1090"/>
    <w:pPr>
      <w:ind w:firstLine="0"/>
      <w:jc w:val="right"/>
    </w:pPr>
    <w:rPr>
      <w:rFonts w:eastAsiaTheme="minorEastAsia"/>
      <w:sz w:val="24"/>
      <w:szCs w:val="24"/>
      <w:lang w:val="en-US"/>
    </w:rPr>
  </w:style>
  <w:style w:type="character" w:customStyle="1" w:styleId="docheader">
    <w:name w:val="doc_header"/>
    <w:basedOn w:val="a0"/>
    <w:rsid w:val="00DF6675"/>
  </w:style>
  <w:style w:type="character" w:customStyle="1" w:styleId="apple-converted-space">
    <w:name w:val="apple-converted-space"/>
    <w:basedOn w:val="a0"/>
    <w:rsid w:val="00DF6675"/>
  </w:style>
  <w:style w:type="character" w:customStyle="1" w:styleId="docheader1">
    <w:name w:val="doc_header1"/>
    <w:basedOn w:val="a0"/>
    <w:rsid w:val="001918F6"/>
    <w:rPr>
      <w:rFonts w:ascii="Times New Roman" w:hAnsi="Times New Roman" w:cs="Times New Roman" w:hint="default"/>
      <w:b/>
      <w:bCs/>
      <w:color w:val="000000"/>
      <w:sz w:val="24"/>
      <w:szCs w:val="24"/>
    </w:rPr>
  </w:style>
  <w:style w:type="character" w:customStyle="1" w:styleId="st">
    <w:name w:val="st"/>
    <w:basedOn w:val="a0"/>
    <w:rsid w:val="00EE6089"/>
  </w:style>
  <w:style w:type="character" w:styleId="aff6">
    <w:name w:val="annotation reference"/>
    <w:basedOn w:val="a0"/>
    <w:uiPriority w:val="99"/>
    <w:semiHidden/>
    <w:unhideWhenUsed/>
    <w:rsid w:val="00EE6089"/>
    <w:rPr>
      <w:sz w:val="16"/>
      <w:szCs w:val="16"/>
    </w:rPr>
  </w:style>
  <w:style w:type="character" w:customStyle="1" w:styleId="docbody">
    <w:name w:val="doc_body"/>
    <w:basedOn w:val="a0"/>
    <w:rsid w:val="00EE6089"/>
  </w:style>
  <w:style w:type="table" w:styleId="aff7">
    <w:name w:val="Table Grid"/>
    <w:basedOn w:val="a1"/>
    <w:uiPriority w:val="39"/>
    <w:rsid w:val="00EE6089"/>
    <w:rPr>
      <w:rFonts w:asciiTheme="minorHAnsi" w:eastAsiaTheme="minorEastAsia" w:hAnsiTheme="minorHAnsi"/>
      <w:sz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
    <w:name w:val="md"/>
    <w:basedOn w:val="a"/>
    <w:rsid w:val="00EE6089"/>
    <w:pPr>
      <w:ind w:firstLine="567"/>
    </w:pPr>
    <w:rPr>
      <w:rFonts w:eastAsiaTheme="minorEastAsia"/>
      <w:i/>
      <w:iCs/>
      <w:color w:val="663300"/>
      <w:lang w:eastAsia="ru-RU"/>
    </w:rPr>
  </w:style>
  <w:style w:type="paragraph" w:styleId="HTML">
    <w:name w:val="HTML Preformatted"/>
    <w:basedOn w:val="a"/>
    <w:link w:val="HTML0"/>
    <w:uiPriority w:val="99"/>
    <w:unhideWhenUsed/>
    <w:rsid w:val="00EE6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uiPriority w:val="99"/>
    <w:rsid w:val="00EE6089"/>
    <w:rPr>
      <w:rFonts w:ascii="Courier New" w:eastAsia="Times New Roman" w:hAnsi="Courier New" w:cs="Courier New"/>
      <w:sz w:val="20"/>
      <w:szCs w:val="20"/>
      <w:lang w:val="ru-RU" w:eastAsia="ru-RU"/>
    </w:rPr>
  </w:style>
  <w:style w:type="character" w:customStyle="1" w:styleId="shorttext">
    <w:name w:val="short_text"/>
    <w:basedOn w:val="a0"/>
    <w:rsid w:val="00D876E5"/>
  </w:style>
  <w:style w:type="paragraph" w:styleId="aff8">
    <w:name w:val="No Spacing"/>
    <w:uiPriority w:val="1"/>
    <w:qFormat/>
    <w:rsid w:val="00D876E5"/>
    <w:rPr>
      <w:b/>
      <w:lang w:val="en-US"/>
    </w:rPr>
  </w:style>
  <w:style w:type="character" w:styleId="aff9">
    <w:name w:val="Book Title"/>
    <w:basedOn w:val="a0"/>
    <w:uiPriority w:val="33"/>
    <w:qFormat/>
    <w:rsid w:val="00D876E5"/>
    <w:rPr>
      <w:b/>
      <w:bCs/>
      <w:smallCaps/>
      <w:spacing w:val="5"/>
    </w:rPr>
  </w:style>
  <w:style w:type="paragraph" w:styleId="affa">
    <w:name w:val="Block Text"/>
    <w:basedOn w:val="a"/>
    <w:rsid w:val="00787825"/>
    <w:pPr>
      <w:widowControl w:val="0"/>
      <w:autoSpaceDE w:val="0"/>
      <w:autoSpaceDN w:val="0"/>
      <w:adjustRightInd w:val="0"/>
      <w:spacing w:before="20" w:line="320" w:lineRule="auto"/>
      <w:ind w:left="680" w:right="600" w:firstLine="0"/>
      <w:jc w:val="center"/>
    </w:pPr>
    <w:rPr>
      <w:b/>
      <w:sz w:val="24"/>
      <w:lang w:val="ro-RO" w:eastAsia="ru-RU"/>
    </w:rPr>
  </w:style>
  <w:style w:type="numbering" w:customStyle="1" w:styleId="11">
    <w:name w:val="Нет списка1"/>
    <w:next w:val="a2"/>
    <w:uiPriority w:val="99"/>
    <w:semiHidden/>
    <w:unhideWhenUsed/>
    <w:rsid w:val="00942A2D"/>
  </w:style>
  <w:style w:type="character" w:customStyle="1" w:styleId="affb">
    <w:name w:val="Сноска_"/>
    <w:link w:val="affc"/>
    <w:rsid w:val="00942A2D"/>
    <w:rPr>
      <w:rFonts w:eastAsia="Times New Roman"/>
      <w:sz w:val="23"/>
      <w:szCs w:val="23"/>
      <w:shd w:val="clear" w:color="auto" w:fill="FFFFFF"/>
    </w:rPr>
  </w:style>
  <w:style w:type="character" w:customStyle="1" w:styleId="26">
    <w:name w:val="Основной текст (2)_"/>
    <w:rsid w:val="00942A2D"/>
    <w:rPr>
      <w:rFonts w:ascii="Times New Roman" w:eastAsia="Times New Roman" w:hAnsi="Times New Roman" w:cs="Times New Roman"/>
      <w:b/>
      <w:bCs/>
      <w:i w:val="0"/>
      <w:iCs w:val="0"/>
      <w:smallCaps w:val="0"/>
      <w:strike w:val="0"/>
      <w:sz w:val="22"/>
      <w:szCs w:val="22"/>
      <w:u w:val="none"/>
    </w:rPr>
  </w:style>
  <w:style w:type="character" w:customStyle="1" w:styleId="27">
    <w:name w:val="Основной текст (2)"/>
    <w:rsid w:val="00942A2D"/>
    <w:rPr>
      <w:rFonts w:ascii="Times New Roman" w:eastAsia="Times New Roman" w:hAnsi="Times New Roman" w:cs="Times New Roman"/>
      <w:b/>
      <w:bCs/>
      <w:i w:val="0"/>
      <w:iCs w:val="0"/>
      <w:smallCaps w:val="0"/>
      <w:strike w:val="0"/>
      <w:color w:val="000000"/>
      <w:spacing w:val="0"/>
      <w:w w:val="100"/>
      <w:position w:val="0"/>
      <w:sz w:val="22"/>
      <w:szCs w:val="22"/>
      <w:u w:val="single"/>
      <w:lang w:val="ro-RO"/>
    </w:rPr>
  </w:style>
  <w:style w:type="character" w:customStyle="1" w:styleId="affd">
    <w:name w:val="Основной текст_"/>
    <w:link w:val="4"/>
    <w:rsid w:val="00942A2D"/>
    <w:rPr>
      <w:rFonts w:eastAsia="Times New Roman"/>
      <w:sz w:val="23"/>
      <w:szCs w:val="23"/>
      <w:shd w:val="clear" w:color="auto" w:fill="FFFFFF"/>
    </w:rPr>
  </w:style>
  <w:style w:type="character" w:customStyle="1" w:styleId="affe">
    <w:name w:val="Колонтитул_"/>
    <w:link w:val="afff"/>
    <w:rsid w:val="00942A2D"/>
    <w:rPr>
      <w:rFonts w:ascii="Trebuchet MS" w:eastAsia="Trebuchet MS" w:hAnsi="Trebuchet MS" w:cs="Trebuchet MS"/>
      <w:sz w:val="15"/>
      <w:szCs w:val="15"/>
      <w:shd w:val="clear" w:color="auto" w:fill="FFFFFF"/>
    </w:rPr>
  </w:style>
  <w:style w:type="character" w:customStyle="1" w:styleId="65pt">
    <w:name w:val="Колонтитул + 6;5 pt;Полужирный"/>
    <w:rsid w:val="00942A2D"/>
    <w:rPr>
      <w:rFonts w:ascii="Trebuchet MS" w:eastAsia="Trebuchet MS" w:hAnsi="Trebuchet MS" w:cs="Trebuchet MS"/>
      <w:b/>
      <w:bCs/>
      <w:i w:val="0"/>
      <w:iCs w:val="0"/>
      <w:smallCaps w:val="0"/>
      <w:strike w:val="0"/>
      <w:color w:val="000000"/>
      <w:spacing w:val="0"/>
      <w:w w:val="100"/>
      <w:position w:val="0"/>
      <w:sz w:val="13"/>
      <w:szCs w:val="13"/>
      <w:u w:val="none"/>
    </w:rPr>
  </w:style>
  <w:style w:type="character" w:customStyle="1" w:styleId="afff0">
    <w:name w:val="Основной текст + Курсив"/>
    <w:rsid w:val="00942A2D"/>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12">
    <w:name w:val="Основной текст1"/>
    <w:rsid w:val="00942A2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RO"/>
    </w:rPr>
  </w:style>
  <w:style w:type="character" w:customStyle="1" w:styleId="28">
    <w:name w:val="Основной текст2"/>
    <w:rsid w:val="00942A2D"/>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o-RO"/>
    </w:rPr>
  </w:style>
  <w:style w:type="character" w:customStyle="1" w:styleId="11pt">
    <w:name w:val="Основной текст + 11 pt;Полужирный"/>
    <w:rsid w:val="00942A2D"/>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95pt">
    <w:name w:val="Основной текст + 9;5 pt"/>
    <w:rsid w:val="00942A2D"/>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4pt">
    <w:name w:val="Основной текст + 4 pt"/>
    <w:rsid w:val="00942A2D"/>
    <w:rPr>
      <w:rFonts w:ascii="Times New Roman" w:eastAsia="Times New Roman" w:hAnsi="Times New Roman" w:cs="Times New Roman"/>
      <w:b w:val="0"/>
      <w:bCs w:val="0"/>
      <w:i w:val="0"/>
      <w:iCs w:val="0"/>
      <w:smallCaps w:val="0"/>
      <w:strike w:val="0"/>
      <w:color w:val="000000"/>
      <w:spacing w:val="0"/>
      <w:w w:val="100"/>
      <w:position w:val="0"/>
      <w:sz w:val="8"/>
      <w:szCs w:val="8"/>
      <w:u w:val="none"/>
      <w:lang w:val="ro-RO"/>
    </w:rPr>
  </w:style>
  <w:style w:type="character" w:customStyle="1" w:styleId="33">
    <w:name w:val="Основной текст (3)_"/>
    <w:link w:val="34"/>
    <w:rsid w:val="00942A2D"/>
    <w:rPr>
      <w:rFonts w:eastAsia="Times New Roman"/>
      <w:i/>
      <w:iCs/>
      <w:sz w:val="8"/>
      <w:szCs w:val="8"/>
      <w:shd w:val="clear" w:color="auto" w:fill="FFFFFF"/>
    </w:rPr>
  </w:style>
  <w:style w:type="character" w:customStyle="1" w:styleId="TimesNewRoman115pt">
    <w:name w:val="Колонтитул + Times New Roman;11;5 pt;Полужирный"/>
    <w:rsid w:val="00942A2D"/>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customStyle="1" w:styleId="65pt1pt">
    <w:name w:val="Колонтитул + 6;5 pt;Курсив;Интервал 1 pt"/>
    <w:rsid w:val="00942A2D"/>
    <w:rPr>
      <w:rFonts w:ascii="Trebuchet MS" w:eastAsia="Trebuchet MS" w:hAnsi="Trebuchet MS" w:cs="Trebuchet MS"/>
      <w:b w:val="0"/>
      <w:bCs w:val="0"/>
      <w:i/>
      <w:iCs/>
      <w:smallCaps w:val="0"/>
      <w:strike w:val="0"/>
      <w:color w:val="000000"/>
      <w:spacing w:val="20"/>
      <w:w w:val="100"/>
      <w:position w:val="0"/>
      <w:sz w:val="13"/>
      <w:szCs w:val="13"/>
      <w:u w:val="none"/>
    </w:rPr>
  </w:style>
  <w:style w:type="character" w:customStyle="1" w:styleId="40">
    <w:name w:val="Основной текст (4)_"/>
    <w:rsid w:val="00942A2D"/>
    <w:rPr>
      <w:rFonts w:ascii="Times New Roman" w:eastAsia="Times New Roman" w:hAnsi="Times New Roman" w:cs="Times New Roman"/>
      <w:b w:val="0"/>
      <w:bCs w:val="0"/>
      <w:i/>
      <w:iCs/>
      <w:smallCaps w:val="0"/>
      <w:strike w:val="0"/>
      <w:sz w:val="23"/>
      <w:szCs w:val="23"/>
      <w:u w:val="none"/>
    </w:rPr>
  </w:style>
  <w:style w:type="character" w:customStyle="1" w:styleId="52">
    <w:name w:val="Основной текст (5)_"/>
    <w:link w:val="53"/>
    <w:rsid w:val="00942A2D"/>
    <w:rPr>
      <w:rFonts w:ascii="Bookman Old Style" w:eastAsia="Bookman Old Style" w:hAnsi="Bookman Old Style" w:cs="Bookman Old Style"/>
      <w:sz w:val="8"/>
      <w:szCs w:val="8"/>
      <w:shd w:val="clear" w:color="auto" w:fill="FFFFFF"/>
    </w:rPr>
  </w:style>
  <w:style w:type="character" w:customStyle="1" w:styleId="61">
    <w:name w:val="Основной текст (6)_"/>
    <w:link w:val="62"/>
    <w:rsid w:val="00942A2D"/>
    <w:rPr>
      <w:rFonts w:ascii="Bookman Old Style" w:eastAsia="Bookman Old Style" w:hAnsi="Bookman Old Style" w:cs="Bookman Old Style"/>
      <w:sz w:val="8"/>
      <w:szCs w:val="8"/>
      <w:shd w:val="clear" w:color="auto" w:fill="FFFFFF"/>
    </w:rPr>
  </w:style>
  <w:style w:type="character" w:customStyle="1" w:styleId="35">
    <w:name w:val="Основной текст3"/>
    <w:rsid w:val="00942A2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RO"/>
    </w:rPr>
  </w:style>
  <w:style w:type="character" w:customStyle="1" w:styleId="71">
    <w:name w:val="Основной текст (7)_"/>
    <w:link w:val="72"/>
    <w:rsid w:val="00942A2D"/>
    <w:rPr>
      <w:rFonts w:ascii="Bookman Old Style" w:eastAsia="Bookman Old Style" w:hAnsi="Bookman Old Style" w:cs="Bookman Old Style"/>
      <w:sz w:val="8"/>
      <w:szCs w:val="8"/>
      <w:shd w:val="clear" w:color="auto" w:fill="FFFFFF"/>
    </w:rPr>
  </w:style>
  <w:style w:type="character" w:customStyle="1" w:styleId="29">
    <w:name w:val="Заголовок №2_"/>
    <w:rsid w:val="00942A2D"/>
    <w:rPr>
      <w:rFonts w:ascii="Times New Roman" w:eastAsia="Times New Roman" w:hAnsi="Times New Roman" w:cs="Times New Roman"/>
      <w:b/>
      <w:bCs/>
      <w:i w:val="0"/>
      <w:iCs w:val="0"/>
      <w:smallCaps w:val="0"/>
      <w:strike w:val="0"/>
      <w:sz w:val="22"/>
      <w:szCs w:val="22"/>
      <w:u w:val="none"/>
    </w:rPr>
  </w:style>
  <w:style w:type="character" w:customStyle="1" w:styleId="81">
    <w:name w:val="Основной текст (8)_"/>
    <w:link w:val="82"/>
    <w:rsid w:val="00942A2D"/>
    <w:rPr>
      <w:rFonts w:ascii="Bookman Old Style" w:eastAsia="Bookman Old Style" w:hAnsi="Bookman Old Style" w:cs="Bookman Old Style"/>
      <w:sz w:val="8"/>
      <w:szCs w:val="8"/>
      <w:shd w:val="clear" w:color="auto" w:fill="FFFFFF"/>
    </w:rPr>
  </w:style>
  <w:style w:type="character" w:customStyle="1" w:styleId="13">
    <w:name w:val="Заголовок №1_"/>
    <w:rsid w:val="00942A2D"/>
    <w:rPr>
      <w:rFonts w:ascii="Times New Roman" w:eastAsia="Times New Roman" w:hAnsi="Times New Roman" w:cs="Times New Roman"/>
      <w:b/>
      <w:bCs/>
      <w:i w:val="0"/>
      <w:iCs w:val="0"/>
      <w:smallCaps w:val="0"/>
      <w:strike w:val="0"/>
      <w:sz w:val="22"/>
      <w:szCs w:val="22"/>
      <w:u w:val="none"/>
    </w:rPr>
  </w:style>
  <w:style w:type="character" w:customStyle="1" w:styleId="91">
    <w:name w:val="Основной текст (9)_"/>
    <w:link w:val="92"/>
    <w:rsid w:val="00942A2D"/>
    <w:rPr>
      <w:rFonts w:ascii="Bookman Old Style" w:eastAsia="Bookman Old Style" w:hAnsi="Bookman Old Style" w:cs="Bookman Old Style"/>
      <w:sz w:val="8"/>
      <w:szCs w:val="8"/>
      <w:shd w:val="clear" w:color="auto" w:fill="FFFFFF"/>
    </w:rPr>
  </w:style>
  <w:style w:type="character" w:customStyle="1" w:styleId="14">
    <w:name w:val="Заголовок №1"/>
    <w:rsid w:val="00942A2D"/>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2a">
    <w:name w:val="Заголовок №2"/>
    <w:rsid w:val="00942A2D"/>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100">
    <w:name w:val="Основной текст (10)_"/>
    <w:link w:val="101"/>
    <w:rsid w:val="00942A2D"/>
    <w:rPr>
      <w:rFonts w:ascii="Bookman Old Style" w:eastAsia="Bookman Old Style" w:hAnsi="Bookman Old Style" w:cs="Bookman Old Style"/>
      <w:sz w:val="8"/>
      <w:szCs w:val="8"/>
      <w:shd w:val="clear" w:color="auto" w:fill="FFFFFF"/>
    </w:rPr>
  </w:style>
  <w:style w:type="character" w:customStyle="1" w:styleId="110">
    <w:name w:val="Основной текст (11)_"/>
    <w:link w:val="111"/>
    <w:rsid w:val="00942A2D"/>
    <w:rPr>
      <w:rFonts w:ascii="Bookman Old Style" w:eastAsia="Bookman Old Style" w:hAnsi="Bookman Old Style" w:cs="Bookman Old Style"/>
      <w:sz w:val="8"/>
      <w:szCs w:val="8"/>
      <w:shd w:val="clear" w:color="auto" w:fill="FFFFFF"/>
    </w:rPr>
  </w:style>
  <w:style w:type="character" w:customStyle="1" w:styleId="120">
    <w:name w:val="Основной текст (12)_"/>
    <w:link w:val="121"/>
    <w:rsid w:val="00942A2D"/>
    <w:rPr>
      <w:rFonts w:ascii="SimSun" w:eastAsia="SimSun" w:hAnsi="SimSun" w:cs="SimSun"/>
      <w:sz w:val="8"/>
      <w:szCs w:val="8"/>
      <w:shd w:val="clear" w:color="auto" w:fill="FFFFFF"/>
    </w:rPr>
  </w:style>
  <w:style w:type="character" w:customStyle="1" w:styleId="130">
    <w:name w:val="Основной текст (13)_"/>
    <w:link w:val="131"/>
    <w:rsid w:val="00942A2D"/>
    <w:rPr>
      <w:rFonts w:ascii="Bookman Old Style" w:eastAsia="Bookman Old Style" w:hAnsi="Bookman Old Style" w:cs="Bookman Old Style"/>
      <w:sz w:val="8"/>
      <w:szCs w:val="8"/>
      <w:shd w:val="clear" w:color="auto" w:fill="FFFFFF"/>
    </w:rPr>
  </w:style>
  <w:style w:type="character" w:customStyle="1" w:styleId="13TimesNewRoman45pt">
    <w:name w:val="Основной текст (13) + Times New Roman;4;5 pt"/>
    <w:rsid w:val="00942A2D"/>
    <w:rPr>
      <w:rFonts w:ascii="Times New Roman" w:eastAsia="Times New Roman" w:hAnsi="Times New Roman" w:cs="Times New Roman"/>
      <w:b w:val="0"/>
      <w:bCs w:val="0"/>
      <w:i w:val="0"/>
      <w:iCs w:val="0"/>
      <w:smallCaps w:val="0"/>
      <w:strike w:val="0"/>
      <w:color w:val="000000"/>
      <w:spacing w:val="0"/>
      <w:w w:val="100"/>
      <w:position w:val="0"/>
      <w:sz w:val="9"/>
      <w:szCs w:val="9"/>
      <w:u w:val="none"/>
    </w:rPr>
  </w:style>
  <w:style w:type="character" w:customStyle="1" w:styleId="41">
    <w:name w:val="Основной текст (4)"/>
    <w:rsid w:val="00942A2D"/>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afff1">
    <w:name w:val="Подпись к таблице_"/>
    <w:rsid w:val="00942A2D"/>
    <w:rPr>
      <w:rFonts w:ascii="Times New Roman" w:eastAsia="Times New Roman" w:hAnsi="Times New Roman" w:cs="Times New Roman"/>
      <w:b/>
      <w:bCs/>
      <w:i w:val="0"/>
      <w:iCs w:val="0"/>
      <w:smallCaps w:val="0"/>
      <w:strike w:val="0"/>
      <w:sz w:val="18"/>
      <w:szCs w:val="18"/>
      <w:u w:val="none"/>
    </w:rPr>
  </w:style>
  <w:style w:type="character" w:customStyle="1" w:styleId="afff2">
    <w:name w:val="Подпись к таблице"/>
    <w:rsid w:val="00942A2D"/>
    <w:rPr>
      <w:rFonts w:ascii="Times New Roman" w:eastAsia="Times New Roman" w:hAnsi="Times New Roman" w:cs="Times New Roman"/>
      <w:b/>
      <w:bCs/>
      <w:i w:val="0"/>
      <w:iCs w:val="0"/>
      <w:smallCaps w:val="0"/>
      <w:strike w:val="0"/>
      <w:color w:val="000000"/>
      <w:spacing w:val="0"/>
      <w:w w:val="100"/>
      <w:position w:val="0"/>
      <w:sz w:val="18"/>
      <w:szCs w:val="18"/>
      <w:u w:val="single"/>
      <w:lang w:val="ro-RO"/>
    </w:rPr>
  </w:style>
  <w:style w:type="character" w:customStyle="1" w:styleId="BookmanOldStyle4pt">
    <w:name w:val="Основной текст + Bookman Old Style;4 pt"/>
    <w:rsid w:val="00942A2D"/>
    <w:rPr>
      <w:rFonts w:ascii="Bookman Old Style" w:eastAsia="Bookman Old Style" w:hAnsi="Bookman Old Style" w:cs="Bookman Old Style"/>
      <w:b w:val="0"/>
      <w:bCs w:val="0"/>
      <w:i w:val="0"/>
      <w:iCs w:val="0"/>
      <w:smallCaps w:val="0"/>
      <w:strike w:val="0"/>
      <w:color w:val="000000"/>
      <w:spacing w:val="0"/>
      <w:w w:val="100"/>
      <w:position w:val="0"/>
      <w:sz w:val="8"/>
      <w:szCs w:val="8"/>
      <w:u w:val="none"/>
    </w:rPr>
  </w:style>
  <w:style w:type="character" w:customStyle="1" w:styleId="4pt0">
    <w:name w:val="Основной текст + 4 pt;Курсив"/>
    <w:rsid w:val="00942A2D"/>
    <w:rPr>
      <w:rFonts w:ascii="Times New Roman" w:eastAsia="Times New Roman" w:hAnsi="Times New Roman" w:cs="Times New Roman"/>
      <w:b w:val="0"/>
      <w:bCs w:val="0"/>
      <w:i/>
      <w:iCs/>
      <w:smallCaps w:val="0"/>
      <w:strike w:val="0"/>
      <w:color w:val="000000"/>
      <w:spacing w:val="0"/>
      <w:w w:val="100"/>
      <w:position w:val="0"/>
      <w:sz w:val="8"/>
      <w:szCs w:val="8"/>
      <w:u w:val="none"/>
    </w:rPr>
  </w:style>
  <w:style w:type="character" w:customStyle="1" w:styleId="2Exact">
    <w:name w:val="Основной текст (2) Exact"/>
    <w:rsid w:val="00942A2D"/>
    <w:rPr>
      <w:rFonts w:ascii="Times New Roman" w:eastAsia="Times New Roman" w:hAnsi="Times New Roman" w:cs="Times New Roman"/>
      <w:b/>
      <w:bCs/>
      <w:i w:val="0"/>
      <w:iCs w:val="0"/>
      <w:smallCaps w:val="0"/>
      <w:strike w:val="0"/>
      <w:color w:val="141414"/>
      <w:spacing w:val="3"/>
      <w:sz w:val="21"/>
      <w:szCs w:val="21"/>
      <w:u w:val="none"/>
    </w:rPr>
  </w:style>
  <w:style w:type="character" w:customStyle="1" w:styleId="20ptExact">
    <w:name w:val="Основной текст (2) + Интервал 0 pt Exact"/>
    <w:rsid w:val="00942A2D"/>
    <w:rPr>
      <w:rFonts w:ascii="Times New Roman" w:eastAsia="Times New Roman" w:hAnsi="Times New Roman" w:cs="Times New Roman"/>
      <w:b/>
      <w:bCs/>
      <w:i w:val="0"/>
      <w:iCs w:val="0"/>
      <w:smallCaps w:val="0"/>
      <w:strike w:val="0"/>
      <w:color w:val="FFFFFF"/>
      <w:spacing w:val="2"/>
      <w:w w:val="100"/>
      <w:position w:val="0"/>
      <w:sz w:val="21"/>
      <w:szCs w:val="21"/>
      <w:u w:val="none"/>
      <w:lang w:val="ro-RO"/>
    </w:rPr>
  </w:style>
  <w:style w:type="character" w:customStyle="1" w:styleId="Exact">
    <w:name w:val="Основной текст Exact"/>
    <w:rsid w:val="00942A2D"/>
    <w:rPr>
      <w:rFonts w:ascii="Times New Roman" w:eastAsia="Times New Roman" w:hAnsi="Times New Roman" w:cs="Times New Roman"/>
      <w:b w:val="0"/>
      <w:bCs w:val="0"/>
      <w:i w:val="0"/>
      <w:iCs w:val="0"/>
      <w:smallCaps w:val="0"/>
      <w:strike w:val="0"/>
      <w:spacing w:val="4"/>
      <w:sz w:val="21"/>
      <w:szCs w:val="21"/>
      <w:u w:val="none"/>
    </w:rPr>
  </w:style>
  <w:style w:type="character" w:customStyle="1" w:styleId="0ptExact">
    <w:name w:val="Основной текст + Интервал 0 pt Exact"/>
    <w:rsid w:val="00942A2D"/>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o-RO"/>
    </w:rPr>
  </w:style>
  <w:style w:type="character" w:customStyle="1" w:styleId="140">
    <w:name w:val="Основной текст (14)_"/>
    <w:link w:val="141"/>
    <w:rsid w:val="00942A2D"/>
    <w:rPr>
      <w:rFonts w:eastAsia="Times New Roman"/>
      <w:i/>
      <w:iCs/>
      <w:sz w:val="21"/>
      <w:szCs w:val="21"/>
      <w:shd w:val="clear" w:color="auto" w:fill="FFFFFF"/>
    </w:rPr>
  </w:style>
  <w:style w:type="character" w:customStyle="1" w:styleId="142">
    <w:name w:val="Основной текст (14) + Не курсив"/>
    <w:rsid w:val="00942A2D"/>
    <w:rPr>
      <w:rFonts w:ascii="Times New Roman" w:eastAsia="Times New Roman" w:hAnsi="Times New Roman" w:cs="Times New Roman"/>
      <w:b w:val="0"/>
      <w:bCs w:val="0"/>
      <w:i/>
      <w:iCs/>
      <w:smallCaps w:val="0"/>
      <w:strike w:val="0"/>
      <w:color w:val="000000"/>
      <w:spacing w:val="0"/>
      <w:w w:val="100"/>
      <w:position w:val="0"/>
      <w:sz w:val="21"/>
      <w:szCs w:val="21"/>
      <w:u w:val="none"/>
      <w:lang w:val="ro-RO"/>
    </w:rPr>
  </w:style>
  <w:style w:type="character" w:customStyle="1" w:styleId="15">
    <w:name w:val="Основной текст (15)_"/>
    <w:link w:val="150"/>
    <w:rsid w:val="00942A2D"/>
    <w:rPr>
      <w:rFonts w:eastAsia="Times New Roman"/>
      <w:b/>
      <w:bCs/>
      <w:sz w:val="18"/>
      <w:szCs w:val="18"/>
      <w:shd w:val="clear" w:color="auto" w:fill="FFFFFF"/>
    </w:rPr>
  </w:style>
  <w:style w:type="paragraph" w:customStyle="1" w:styleId="affc">
    <w:name w:val="Сноска"/>
    <w:basedOn w:val="a"/>
    <w:link w:val="affb"/>
    <w:rsid w:val="00942A2D"/>
    <w:pPr>
      <w:widowControl w:val="0"/>
      <w:shd w:val="clear" w:color="auto" w:fill="FFFFFF"/>
      <w:spacing w:line="274" w:lineRule="exact"/>
      <w:ind w:firstLine="0"/>
      <w:jc w:val="left"/>
    </w:pPr>
    <w:rPr>
      <w:rFonts w:cstheme="minorBidi"/>
      <w:sz w:val="23"/>
      <w:szCs w:val="23"/>
      <w:lang w:val="ro-RO"/>
    </w:rPr>
  </w:style>
  <w:style w:type="paragraph" w:customStyle="1" w:styleId="4">
    <w:name w:val="Основной текст4"/>
    <w:basedOn w:val="a"/>
    <w:link w:val="affd"/>
    <w:rsid w:val="00942A2D"/>
    <w:pPr>
      <w:widowControl w:val="0"/>
      <w:shd w:val="clear" w:color="auto" w:fill="FFFFFF"/>
      <w:spacing w:before="540" w:line="259" w:lineRule="exact"/>
      <w:ind w:hanging="380"/>
      <w:jc w:val="left"/>
    </w:pPr>
    <w:rPr>
      <w:rFonts w:cstheme="minorBidi"/>
      <w:sz w:val="23"/>
      <w:szCs w:val="23"/>
      <w:lang w:val="ro-RO"/>
    </w:rPr>
  </w:style>
  <w:style w:type="paragraph" w:customStyle="1" w:styleId="afff">
    <w:name w:val="Колонтитул"/>
    <w:basedOn w:val="a"/>
    <w:link w:val="affe"/>
    <w:rsid w:val="00942A2D"/>
    <w:pPr>
      <w:widowControl w:val="0"/>
      <w:shd w:val="clear" w:color="auto" w:fill="FFFFFF"/>
      <w:spacing w:line="0" w:lineRule="atLeast"/>
      <w:ind w:firstLine="0"/>
      <w:jc w:val="left"/>
    </w:pPr>
    <w:rPr>
      <w:rFonts w:ascii="Trebuchet MS" w:eastAsia="Trebuchet MS" w:hAnsi="Trebuchet MS" w:cs="Trebuchet MS"/>
      <w:sz w:val="15"/>
      <w:szCs w:val="15"/>
      <w:lang w:val="ro-RO"/>
    </w:rPr>
  </w:style>
  <w:style w:type="paragraph" w:customStyle="1" w:styleId="34">
    <w:name w:val="Основной текст (3)"/>
    <w:basedOn w:val="a"/>
    <w:link w:val="33"/>
    <w:rsid w:val="00942A2D"/>
    <w:pPr>
      <w:widowControl w:val="0"/>
      <w:shd w:val="clear" w:color="auto" w:fill="FFFFFF"/>
      <w:spacing w:after="60" w:line="0" w:lineRule="atLeast"/>
      <w:ind w:firstLine="0"/>
      <w:jc w:val="left"/>
    </w:pPr>
    <w:rPr>
      <w:rFonts w:cstheme="minorBidi"/>
      <w:i/>
      <w:iCs/>
      <w:sz w:val="8"/>
      <w:szCs w:val="8"/>
      <w:lang w:val="ro-RO"/>
    </w:rPr>
  </w:style>
  <w:style w:type="paragraph" w:customStyle="1" w:styleId="53">
    <w:name w:val="Основной текст (5)"/>
    <w:basedOn w:val="a"/>
    <w:link w:val="52"/>
    <w:rsid w:val="00942A2D"/>
    <w:pPr>
      <w:widowControl w:val="0"/>
      <w:shd w:val="clear" w:color="auto" w:fill="FFFFFF"/>
      <w:spacing w:after="240" w:line="0" w:lineRule="atLeast"/>
      <w:ind w:firstLine="0"/>
      <w:jc w:val="left"/>
    </w:pPr>
    <w:rPr>
      <w:rFonts w:ascii="Bookman Old Style" w:eastAsia="Bookman Old Style" w:hAnsi="Bookman Old Style" w:cs="Bookman Old Style"/>
      <w:sz w:val="8"/>
      <w:szCs w:val="8"/>
      <w:lang w:val="ro-RO"/>
    </w:rPr>
  </w:style>
  <w:style w:type="paragraph" w:customStyle="1" w:styleId="62">
    <w:name w:val="Основной текст (6)"/>
    <w:basedOn w:val="a"/>
    <w:link w:val="61"/>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lang w:val="ro-RO"/>
    </w:rPr>
  </w:style>
  <w:style w:type="paragraph" w:customStyle="1" w:styleId="72">
    <w:name w:val="Основной текст (7)"/>
    <w:basedOn w:val="a"/>
    <w:link w:val="71"/>
    <w:rsid w:val="00942A2D"/>
    <w:pPr>
      <w:widowControl w:val="0"/>
      <w:shd w:val="clear" w:color="auto" w:fill="FFFFFF"/>
      <w:spacing w:after="240" w:line="0" w:lineRule="atLeast"/>
      <w:ind w:firstLine="0"/>
      <w:jc w:val="left"/>
    </w:pPr>
    <w:rPr>
      <w:rFonts w:ascii="Bookman Old Style" w:eastAsia="Bookman Old Style" w:hAnsi="Bookman Old Style" w:cs="Bookman Old Style"/>
      <w:sz w:val="8"/>
      <w:szCs w:val="8"/>
      <w:lang w:val="ro-RO"/>
    </w:rPr>
  </w:style>
  <w:style w:type="paragraph" w:customStyle="1" w:styleId="82">
    <w:name w:val="Основной текст (8)"/>
    <w:basedOn w:val="a"/>
    <w:link w:val="81"/>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lang w:val="ro-RO"/>
    </w:rPr>
  </w:style>
  <w:style w:type="paragraph" w:customStyle="1" w:styleId="92">
    <w:name w:val="Основной текст (9)"/>
    <w:basedOn w:val="a"/>
    <w:link w:val="91"/>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lang w:val="ro-RO"/>
    </w:rPr>
  </w:style>
  <w:style w:type="paragraph" w:customStyle="1" w:styleId="101">
    <w:name w:val="Основной текст (10)"/>
    <w:basedOn w:val="a"/>
    <w:link w:val="100"/>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lang w:val="ro-RO"/>
    </w:rPr>
  </w:style>
  <w:style w:type="paragraph" w:customStyle="1" w:styleId="111">
    <w:name w:val="Основной текст (11)"/>
    <w:basedOn w:val="a"/>
    <w:link w:val="110"/>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lang w:val="ro-RO"/>
    </w:rPr>
  </w:style>
  <w:style w:type="paragraph" w:customStyle="1" w:styleId="121">
    <w:name w:val="Основной текст (12)"/>
    <w:basedOn w:val="a"/>
    <w:link w:val="120"/>
    <w:rsid w:val="00942A2D"/>
    <w:pPr>
      <w:widowControl w:val="0"/>
      <w:shd w:val="clear" w:color="auto" w:fill="FFFFFF"/>
      <w:spacing w:line="0" w:lineRule="atLeast"/>
      <w:ind w:firstLine="0"/>
      <w:jc w:val="left"/>
    </w:pPr>
    <w:rPr>
      <w:rFonts w:ascii="SimSun" w:eastAsia="SimSun" w:hAnsi="SimSun" w:cs="SimSun"/>
      <w:sz w:val="8"/>
      <w:szCs w:val="8"/>
      <w:lang w:val="ro-RO"/>
    </w:rPr>
  </w:style>
  <w:style w:type="paragraph" w:customStyle="1" w:styleId="131">
    <w:name w:val="Основной текст (13)"/>
    <w:basedOn w:val="a"/>
    <w:link w:val="130"/>
    <w:rsid w:val="00942A2D"/>
    <w:pPr>
      <w:widowControl w:val="0"/>
      <w:shd w:val="clear" w:color="auto" w:fill="FFFFFF"/>
      <w:spacing w:after="240" w:line="0" w:lineRule="atLeast"/>
      <w:ind w:firstLine="0"/>
      <w:jc w:val="left"/>
    </w:pPr>
    <w:rPr>
      <w:rFonts w:ascii="Bookman Old Style" w:eastAsia="Bookman Old Style" w:hAnsi="Bookman Old Style" w:cs="Bookman Old Style"/>
      <w:sz w:val="8"/>
      <w:szCs w:val="8"/>
      <w:lang w:val="ro-RO"/>
    </w:rPr>
  </w:style>
  <w:style w:type="paragraph" w:customStyle="1" w:styleId="141">
    <w:name w:val="Основной текст (14)"/>
    <w:basedOn w:val="a"/>
    <w:link w:val="140"/>
    <w:rsid w:val="00942A2D"/>
    <w:pPr>
      <w:widowControl w:val="0"/>
      <w:shd w:val="clear" w:color="auto" w:fill="FFFFFF"/>
      <w:spacing w:before="4980" w:after="180" w:line="254" w:lineRule="exact"/>
      <w:ind w:firstLine="0"/>
    </w:pPr>
    <w:rPr>
      <w:rFonts w:cstheme="minorBidi"/>
      <w:i/>
      <w:iCs/>
      <w:sz w:val="21"/>
      <w:szCs w:val="21"/>
      <w:lang w:val="ro-RO"/>
    </w:rPr>
  </w:style>
  <w:style w:type="paragraph" w:customStyle="1" w:styleId="150">
    <w:name w:val="Основной текст (15)"/>
    <w:basedOn w:val="a"/>
    <w:link w:val="15"/>
    <w:rsid w:val="00942A2D"/>
    <w:pPr>
      <w:widowControl w:val="0"/>
      <w:shd w:val="clear" w:color="auto" w:fill="FFFFFF"/>
      <w:spacing w:line="0" w:lineRule="atLeast"/>
      <w:ind w:firstLine="0"/>
      <w:jc w:val="left"/>
    </w:pPr>
    <w:rPr>
      <w:rFonts w:cstheme="minorBidi"/>
      <w:b/>
      <w:bCs/>
      <w:sz w:val="18"/>
      <w:szCs w:val="18"/>
      <w:lang w:val="ro-RO"/>
    </w:rPr>
  </w:style>
  <w:style w:type="paragraph" w:styleId="afff3">
    <w:name w:val="TOC Heading"/>
    <w:basedOn w:val="1"/>
    <w:next w:val="a"/>
    <w:uiPriority w:val="39"/>
    <w:unhideWhenUsed/>
    <w:qFormat/>
    <w:rsid w:val="00942A2D"/>
    <w:pPr>
      <w:keepLines/>
      <w:numPr>
        <w:numId w:val="0"/>
      </w:numPr>
      <w:suppressAutoHyphens w:val="0"/>
      <w:spacing w:before="240" w:after="0" w:line="259" w:lineRule="auto"/>
      <w:outlineLvl w:val="9"/>
    </w:pPr>
    <w:rPr>
      <w:rFonts w:ascii="Calibri Light" w:hAnsi="Calibri Light" w:cs="Arial Unicode MS"/>
      <w:b w:val="0"/>
      <w:color w:val="2E74B5"/>
      <w:sz w:val="32"/>
      <w:szCs w:val="32"/>
      <w:lang w:val="en-US" w:eastAsia="en-US" w:bidi="bo-CN"/>
    </w:rPr>
  </w:style>
  <w:style w:type="paragraph" w:styleId="2b">
    <w:name w:val="toc 2"/>
    <w:basedOn w:val="a"/>
    <w:next w:val="a"/>
    <w:autoRedefine/>
    <w:uiPriority w:val="39"/>
    <w:unhideWhenUsed/>
    <w:rsid w:val="00942A2D"/>
    <w:pPr>
      <w:widowControl w:val="0"/>
      <w:spacing w:before="120"/>
      <w:ind w:left="240" w:firstLine="0"/>
      <w:jc w:val="left"/>
    </w:pPr>
    <w:rPr>
      <w:rFonts w:ascii="Calibri" w:eastAsia="Courier New" w:hAnsi="Calibri" w:cs="Courier New"/>
      <w:b/>
      <w:bCs/>
      <w:color w:val="000000"/>
      <w:sz w:val="22"/>
      <w:szCs w:val="22"/>
      <w:lang w:val="ro-RO" w:eastAsia="ru-RU"/>
    </w:rPr>
  </w:style>
  <w:style w:type="paragraph" w:styleId="16">
    <w:name w:val="toc 1"/>
    <w:basedOn w:val="a"/>
    <w:next w:val="a"/>
    <w:autoRedefine/>
    <w:uiPriority w:val="39"/>
    <w:unhideWhenUsed/>
    <w:rsid w:val="00942A2D"/>
    <w:pPr>
      <w:widowControl w:val="0"/>
      <w:spacing w:before="120"/>
      <w:ind w:firstLine="0"/>
      <w:jc w:val="left"/>
    </w:pPr>
    <w:rPr>
      <w:rFonts w:ascii="Calibri" w:eastAsia="Courier New" w:hAnsi="Calibri" w:cs="Courier New"/>
      <w:b/>
      <w:bCs/>
      <w:i/>
      <w:iCs/>
      <w:color w:val="000000"/>
      <w:sz w:val="24"/>
      <w:szCs w:val="24"/>
      <w:lang w:val="ro-RO" w:eastAsia="ru-RU"/>
    </w:rPr>
  </w:style>
  <w:style w:type="paragraph" w:styleId="36">
    <w:name w:val="toc 3"/>
    <w:basedOn w:val="a"/>
    <w:next w:val="a"/>
    <w:autoRedefine/>
    <w:uiPriority w:val="39"/>
    <w:unhideWhenUsed/>
    <w:rsid w:val="00942A2D"/>
    <w:pPr>
      <w:widowControl w:val="0"/>
      <w:ind w:left="480" w:firstLine="0"/>
      <w:jc w:val="left"/>
    </w:pPr>
    <w:rPr>
      <w:rFonts w:ascii="Calibri" w:eastAsia="Courier New" w:hAnsi="Calibri" w:cs="Courier New"/>
      <w:color w:val="000000"/>
      <w:lang w:val="ro-RO" w:eastAsia="ru-RU"/>
    </w:rPr>
  </w:style>
  <w:style w:type="paragraph" w:styleId="42">
    <w:name w:val="toc 4"/>
    <w:basedOn w:val="a"/>
    <w:next w:val="a"/>
    <w:autoRedefine/>
    <w:uiPriority w:val="39"/>
    <w:unhideWhenUsed/>
    <w:rsid w:val="00942A2D"/>
    <w:pPr>
      <w:widowControl w:val="0"/>
      <w:ind w:left="720" w:firstLine="0"/>
      <w:jc w:val="left"/>
    </w:pPr>
    <w:rPr>
      <w:rFonts w:ascii="Calibri" w:eastAsia="Courier New" w:hAnsi="Calibri" w:cs="Courier New"/>
      <w:color w:val="000000"/>
      <w:lang w:val="ro-RO" w:eastAsia="ru-RU"/>
    </w:rPr>
  </w:style>
  <w:style w:type="paragraph" w:styleId="54">
    <w:name w:val="toc 5"/>
    <w:basedOn w:val="a"/>
    <w:next w:val="a"/>
    <w:autoRedefine/>
    <w:uiPriority w:val="39"/>
    <w:unhideWhenUsed/>
    <w:rsid w:val="00942A2D"/>
    <w:pPr>
      <w:widowControl w:val="0"/>
      <w:ind w:left="960" w:firstLine="0"/>
      <w:jc w:val="left"/>
    </w:pPr>
    <w:rPr>
      <w:rFonts w:ascii="Calibri" w:eastAsia="Courier New" w:hAnsi="Calibri" w:cs="Courier New"/>
      <w:color w:val="000000"/>
      <w:lang w:val="ro-RO" w:eastAsia="ru-RU"/>
    </w:rPr>
  </w:style>
  <w:style w:type="paragraph" w:styleId="63">
    <w:name w:val="toc 6"/>
    <w:basedOn w:val="a"/>
    <w:next w:val="a"/>
    <w:autoRedefine/>
    <w:uiPriority w:val="39"/>
    <w:unhideWhenUsed/>
    <w:rsid w:val="00942A2D"/>
    <w:pPr>
      <w:widowControl w:val="0"/>
      <w:ind w:left="1200" w:firstLine="0"/>
      <w:jc w:val="left"/>
    </w:pPr>
    <w:rPr>
      <w:rFonts w:ascii="Calibri" w:eastAsia="Courier New" w:hAnsi="Calibri" w:cs="Courier New"/>
      <w:color w:val="000000"/>
      <w:lang w:val="ro-RO" w:eastAsia="ru-RU"/>
    </w:rPr>
  </w:style>
  <w:style w:type="paragraph" w:styleId="73">
    <w:name w:val="toc 7"/>
    <w:basedOn w:val="a"/>
    <w:next w:val="a"/>
    <w:autoRedefine/>
    <w:uiPriority w:val="39"/>
    <w:unhideWhenUsed/>
    <w:rsid w:val="00942A2D"/>
    <w:pPr>
      <w:widowControl w:val="0"/>
      <w:ind w:left="1440" w:firstLine="0"/>
      <w:jc w:val="left"/>
    </w:pPr>
    <w:rPr>
      <w:rFonts w:ascii="Calibri" w:eastAsia="Courier New" w:hAnsi="Calibri" w:cs="Courier New"/>
      <w:color w:val="000000"/>
      <w:lang w:val="ro-RO" w:eastAsia="ru-RU"/>
    </w:rPr>
  </w:style>
  <w:style w:type="paragraph" w:styleId="83">
    <w:name w:val="toc 8"/>
    <w:basedOn w:val="a"/>
    <w:next w:val="a"/>
    <w:autoRedefine/>
    <w:uiPriority w:val="39"/>
    <w:unhideWhenUsed/>
    <w:rsid w:val="00942A2D"/>
    <w:pPr>
      <w:widowControl w:val="0"/>
      <w:ind w:left="1680" w:firstLine="0"/>
      <w:jc w:val="left"/>
    </w:pPr>
    <w:rPr>
      <w:rFonts w:ascii="Calibri" w:eastAsia="Courier New" w:hAnsi="Calibri" w:cs="Courier New"/>
      <w:color w:val="000000"/>
      <w:lang w:val="ro-RO" w:eastAsia="ru-RU"/>
    </w:rPr>
  </w:style>
  <w:style w:type="paragraph" w:styleId="93">
    <w:name w:val="toc 9"/>
    <w:basedOn w:val="a"/>
    <w:next w:val="a"/>
    <w:autoRedefine/>
    <w:uiPriority w:val="39"/>
    <w:unhideWhenUsed/>
    <w:rsid w:val="00942A2D"/>
    <w:pPr>
      <w:widowControl w:val="0"/>
      <w:ind w:left="1920" w:firstLine="0"/>
      <w:jc w:val="left"/>
    </w:pPr>
    <w:rPr>
      <w:rFonts w:ascii="Calibri" w:eastAsia="Courier New" w:hAnsi="Calibri" w:cs="Courier New"/>
      <w:color w:val="000000"/>
      <w:lang w:val="ro-RO" w:eastAsia="ru-RU"/>
    </w:rPr>
  </w:style>
  <w:style w:type="character" w:styleId="afff4">
    <w:name w:val="footnote reference"/>
    <w:uiPriority w:val="99"/>
    <w:unhideWhenUsed/>
    <w:rsid w:val="00942A2D"/>
    <w:rPr>
      <w:vertAlign w:val="superscript"/>
    </w:rPr>
  </w:style>
  <w:style w:type="character" w:customStyle="1" w:styleId="FontStyle30">
    <w:name w:val="Font Style30"/>
    <w:uiPriority w:val="99"/>
    <w:rsid w:val="00942A2D"/>
    <w:rPr>
      <w:rFonts w:ascii="Times New Roman" w:hAnsi="Times New Roman" w:cs="Times New Roman"/>
      <w:spacing w:val="10"/>
      <w:sz w:val="24"/>
      <w:szCs w:val="24"/>
    </w:rPr>
  </w:style>
  <w:style w:type="paragraph" w:customStyle="1" w:styleId="17">
    <w:name w:val="Абзац списка1"/>
    <w:basedOn w:val="a"/>
    <w:rsid w:val="00027CD3"/>
    <w:pPr>
      <w:spacing w:after="200" w:line="276" w:lineRule="auto"/>
      <w:ind w:left="708" w:firstLine="0"/>
      <w:jc w:val="left"/>
    </w:pPr>
    <w:rPr>
      <w:rFonts w:ascii="Calibri" w:hAnsi="Calibri"/>
      <w:sz w:val="22"/>
      <w:szCs w:val="22"/>
      <w:lang w:val="en-US"/>
    </w:rPr>
  </w:style>
  <w:style w:type="paragraph" w:customStyle="1" w:styleId="P68B1DB1-Normal5">
    <w:name w:val="P68B1DB1-Normal5"/>
    <w:basedOn w:val="a"/>
    <w:rsid w:val="008F144B"/>
    <w:pPr>
      <w:spacing w:after="160"/>
      <w:ind w:firstLine="0"/>
      <w:jc w:val="left"/>
    </w:pPr>
    <w:rPr>
      <w:rFonts w:eastAsiaTheme="minorHAnsi"/>
      <w:b/>
      <w:sz w:val="28"/>
      <w:lang w:val="ru" w:eastAsia="ro-RO"/>
    </w:rPr>
  </w:style>
  <w:style w:type="paragraph" w:customStyle="1" w:styleId="P68B1DB1-title-doc-first7">
    <w:name w:val="P68B1DB1-title-doc-first7"/>
    <w:basedOn w:val="a"/>
    <w:rsid w:val="008F144B"/>
    <w:pPr>
      <w:spacing w:before="100" w:beforeAutospacing="1" w:after="100" w:afterAutospacing="1"/>
      <w:ind w:firstLine="0"/>
      <w:jc w:val="left"/>
    </w:pPr>
    <w:rPr>
      <w:b/>
      <w:sz w:val="28"/>
      <w:lang w:val="ru" w:eastAsia="ro-RO"/>
    </w:rPr>
  </w:style>
  <w:style w:type="paragraph" w:customStyle="1" w:styleId="title-doc-first">
    <w:name w:val="title-doc-first"/>
    <w:basedOn w:val="a"/>
    <w:rsid w:val="008F144B"/>
    <w:pPr>
      <w:spacing w:before="100" w:beforeAutospacing="1" w:after="100" w:afterAutospacing="1"/>
      <w:ind w:firstLine="0"/>
      <w:jc w:val="left"/>
    </w:pPr>
    <w:rPr>
      <w:sz w:val="24"/>
      <w:szCs w:val="24"/>
      <w:lang w:val="ro-RO" w:eastAsia="ro-RO"/>
    </w:rPr>
  </w:style>
  <w:style w:type="paragraph" w:customStyle="1" w:styleId="P68B1DB1-Listparagraf9">
    <w:name w:val="P68B1DB1-Listparagraf9"/>
    <w:basedOn w:val="a3"/>
    <w:rsid w:val="008F144B"/>
    <w:pPr>
      <w:spacing w:after="0" w:line="240" w:lineRule="auto"/>
      <w:contextualSpacing w:val="0"/>
    </w:pPr>
    <w:rPr>
      <w:rFonts w:ascii="Times New Roman" w:eastAsia="SimSun" w:hAnsi="Times New Roman" w:cs="Times New Roman"/>
      <w:sz w:val="28"/>
      <w:szCs w:val="20"/>
      <w:lang w:val="ru" w:eastAsia="ro-RO"/>
    </w:rPr>
  </w:style>
  <w:style w:type="table" w:customStyle="1" w:styleId="TableNormal1">
    <w:name w:val="Table Normal1"/>
    <w:uiPriority w:val="2"/>
    <w:semiHidden/>
    <w:unhideWhenUsed/>
    <w:qFormat/>
    <w:rsid w:val="00191B63"/>
    <w:pPr>
      <w:widowControl w:val="0"/>
      <w:autoSpaceDE w:val="0"/>
      <w:autoSpaceDN w:val="0"/>
      <w:ind w:firstLine="0"/>
      <w:jc w:val="left"/>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91B63"/>
    <w:pPr>
      <w:widowControl w:val="0"/>
      <w:autoSpaceDE w:val="0"/>
      <w:autoSpaceDN w:val="0"/>
      <w:ind w:firstLine="0"/>
      <w:jc w:val="left"/>
    </w:pPr>
    <w:rPr>
      <w:sz w:val="22"/>
      <w:szCs w:val="22"/>
    </w:rPr>
  </w:style>
  <w:style w:type="paragraph" w:customStyle="1" w:styleId="P68B1DB1-Normal1">
    <w:name w:val="P68B1DB1-Normal1"/>
    <w:basedOn w:val="a"/>
    <w:rsid w:val="00191B63"/>
    <w:pPr>
      <w:spacing w:after="160"/>
      <w:ind w:firstLine="0"/>
      <w:jc w:val="left"/>
    </w:pPr>
    <w:rPr>
      <w:rFonts w:eastAsiaTheme="minorHAnsi" w:cstheme="minorBidi"/>
      <w:i/>
      <w:sz w:val="28"/>
      <w:lang w:val="ru" w:eastAsia="ro-RO"/>
    </w:rPr>
  </w:style>
  <w:style w:type="paragraph" w:customStyle="1" w:styleId="P68B1DB1-Normal3">
    <w:name w:val="P68B1DB1-Normal3"/>
    <w:basedOn w:val="a"/>
    <w:rsid w:val="00191B63"/>
    <w:pPr>
      <w:spacing w:after="160"/>
      <w:ind w:firstLine="0"/>
      <w:jc w:val="left"/>
    </w:pPr>
    <w:rPr>
      <w:b/>
      <w:sz w:val="28"/>
      <w:lang w:val="ru" w:eastAsia="ro-RO"/>
    </w:rPr>
  </w:style>
  <w:style w:type="paragraph" w:customStyle="1" w:styleId="P68B1DB1-Normal8">
    <w:name w:val="P68B1DB1-Normal8"/>
    <w:basedOn w:val="a"/>
    <w:rsid w:val="00191B63"/>
    <w:pPr>
      <w:spacing w:after="160"/>
      <w:ind w:firstLine="0"/>
      <w:jc w:val="left"/>
    </w:pPr>
    <w:rPr>
      <w:rFonts w:eastAsiaTheme="minorHAnsi"/>
      <w:sz w:val="28"/>
      <w:lang w:val="ru"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78247">
      <w:bodyDiv w:val="1"/>
      <w:marLeft w:val="0"/>
      <w:marRight w:val="0"/>
      <w:marTop w:val="0"/>
      <w:marBottom w:val="0"/>
      <w:divBdr>
        <w:top w:val="none" w:sz="0" w:space="0" w:color="auto"/>
        <w:left w:val="none" w:sz="0" w:space="0" w:color="auto"/>
        <w:bottom w:val="none" w:sz="0" w:space="0" w:color="auto"/>
        <w:right w:val="none" w:sz="0" w:space="0" w:color="auto"/>
      </w:divBdr>
    </w:div>
    <w:div w:id="164059912">
      <w:bodyDiv w:val="1"/>
      <w:marLeft w:val="0"/>
      <w:marRight w:val="0"/>
      <w:marTop w:val="0"/>
      <w:marBottom w:val="0"/>
      <w:divBdr>
        <w:top w:val="none" w:sz="0" w:space="0" w:color="auto"/>
        <w:left w:val="none" w:sz="0" w:space="0" w:color="auto"/>
        <w:bottom w:val="none" w:sz="0" w:space="0" w:color="auto"/>
        <w:right w:val="none" w:sz="0" w:space="0" w:color="auto"/>
      </w:divBdr>
    </w:div>
    <w:div w:id="211816708">
      <w:bodyDiv w:val="1"/>
      <w:marLeft w:val="0"/>
      <w:marRight w:val="0"/>
      <w:marTop w:val="0"/>
      <w:marBottom w:val="0"/>
      <w:divBdr>
        <w:top w:val="none" w:sz="0" w:space="0" w:color="auto"/>
        <w:left w:val="none" w:sz="0" w:space="0" w:color="auto"/>
        <w:bottom w:val="none" w:sz="0" w:space="0" w:color="auto"/>
        <w:right w:val="none" w:sz="0" w:space="0" w:color="auto"/>
      </w:divBdr>
    </w:div>
    <w:div w:id="261190590">
      <w:bodyDiv w:val="1"/>
      <w:marLeft w:val="0"/>
      <w:marRight w:val="0"/>
      <w:marTop w:val="0"/>
      <w:marBottom w:val="0"/>
      <w:divBdr>
        <w:top w:val="none" w:sz="0" w:space="0" w:color="auto"/>
        <w:left w:val="none" w:sz="0" w:space="0" w:color="auto"/>
        <w:bottom w:val="none" w:sz="0" w:space="0" w:color="auto"/>
        <w:right w:val="none" w:sz="0" w:space="0" w:color="auto"/>
      </w:divBdr>
    </w:div>
    <w:div w:id="366494117">
      <w:bodyDiv w:val="1"/>
      <w:marLeft w:val="0"/>
      <w:marRight w:val="0"/>
      <w:marTop w:val="0"/>
      <w:marBottom w:val="0"/>
      <w:divBdr>
        <w:top w:val="none" w:sz="0" w:space="0" w:color="auto"/>
        <w:left w:val="none" w:sz="0" w:space="0" w:color="auto"/>
        <w:bottom w:val="none" w:sz="0" w:space="0" w:color="auto"/>
        <w:right w:val="none" w:sz="0" w:space="0" w:color="auto"/>
      </w:divBdr>
    </w:div>
    <w:div w:id="448090527">
      <w:bodyDiv w:val="1"/>
      <w:marLeft w:val="0"/>
      <w:marRight w:val="0"/>
      <w:marTop w:val="0"/>
      <w:marBottom w:val="0"/>
      <w:divBdr>
        <w:top w:val="none" w:sz="0" w:space="0" w:color="auto"/>
        <w:left w:val="none" w:sz="0" w:space="0" w:color="auto"/>
        <w:bottom w:val="none" w:sz="0" w:space="0" w:color="auto"/>
        <w:right w:val="none" w:sz="0" w:space="0" w:color="auto"/>
      </w:divBdr>
    </w:div>
    <w:div w:id="526142306">
      <w:bodyDiv w:val="1"/>
      <w:marLeft w:val="0"/>
      <w:marRight w:val="0"/>
      <w:marTop w:val="0"/>
      <w:marBottom w:val="0"/>
      <w:divBdr>
        <w:top w:val="none" w:sz="0" w:space="0" w:color="auto"/>
        <w:left w:val="none" w:sz="0" w:space="0" w:color="auto"/>
        <w:bottom w:val="none" w:sz="0" w:space="0" w:color="auto"/>
        <w:right w:val="none" w:sz="0" w:space="0" w:color="auto"/>
      </w:divBdr>
    </w:div>
    <w:div w:id="542596948">
      <w:bodyDiv w:val="1"/>
      <w:marLeft w:val="0"/>
      <w:marRight w:val="0"/>
      <w:marTop w:val="0"/>
      <w:marBottom w:val="0"/>
      <w:divBdr>
        <w:top w:val="none" w:sz="0" w:space="0" w:color="auto"/>
        <w:left w:val="none" w:sz="0" w:space="0" w:color="auto"/>
        <w:bottom w:val="none" w:sz="0" w:space="0" w:color="auto"/>
        <w:right w:val="none" w:sz="0" w:space="0" w:color="auto"/>
      </w:divBdr>
    </w:div>
    <w:div w:id="562957330">
      <w:bodyDiv w:val="1"/>
      <w:marLeft w:val="0"/>
      <w:marRight w:val="0"/>
      <w:marTop w:val="0"/>
      <w:marBottom w:val="0"/>
      <w:divBdr>
        <w:top w:val="none" w:sz="0" w:space="0" w:color="auto"/>
        <w:left w:val="none" w:sz="0" w:space="0" w:color="auto"/>
        <w:bottom w:val="none" w:sz="0" w:space="0" w:color="auto"/>
        <w:right w:val="none" w:sz="0" w:space="0" w:color="auto"/>
      </w:divBdr>
    </w:div>
    <w:div w:id="565796363">
      <w:bodyDiv w:val="1"/>
      <w:marLeft w:val="0"/>
      <w:marRight w:val="0"/>
      <w:marTop w:val="0"/>
      <w:marBottom w:val="0"/>
      <w:divBdr>
        <w:top w:val="none" w:sz="0" w:space="0" w:color="auto"/>
        <w:left w:val="none" w:sz="0" w:space="0" w:color="auto"/>
        <w:bottom w:val="none" w:sz="0" w:space="0" w:color="auto"/>
        <w:right w:val="none" w:sz="0" w:space="0" w:color="auto"/>
      </w:divBdr>
    </w:div>
    <w:div w:id="576329133">
      <w:bodyDiv w:val="1"/>
      <w:marLeft w:val="0"/>
      <w:marRight w:val="0"/>
      <w:marTop w:val="0"/>
      <w:marBottom w:val="0"/>
      <w:divBdr>
        <w:top w:val="none" w:sz="0" w:space="0" w:color="auto"/>
        <w:left w:val="none" w:sz="0" w:space="0" w:color="auto"/>
        <w:bottom w:val="none" w:sz="0" w:space="0" w:color="auto"/>
        <w:right w:val="none" w:sz="0" w:space="0" w:color="auto"/>
      </w:divBdr>
    </w:div>
    <w:div w:id="1002244079">
      <w:bodyDiv w:val="1"/>
      <w:marLeft w:val="0"/>
      <w:marRight w:val="0"/>
      <w:marTop w:val="0"/>
      <w:marBottom w:val="0"/>
      <w:divBdr>
        <w:top w:val="none" w:sz="0" w:space="0" w:color="auto"/>
        <w:left w:val="none" w:sz="0" w:space="0" w:color="auto"/>
        <w:bottom w:val="none" w:sz="0" w:space="0" w:color="auto"/>
        <w:right w:val="none" w:sz="0" w:space="0" w:color="auto"/>
      </w:divBdr>
    </w:div>
    <w:div w:id="1009483698">
      <w:bodyDiv w:val="1"/>
      <w:marLeft w:val="0"/>
      <w:marRight w:val="0"/>
      <w:marTop w:val="0"/>
      <w:marBottom w:val="0"/>
      <w:divBdr>
        <w:top w:val="none" w:sz="0" w:space="0" w:color="auto"/>
        <w:left w:val="none" w:sz="0" w:space="0" w:color="auto"/>
        <w:bottom w:val="none" w:sz="0" w:space="0" w:color="auto"/>
        <w:right w:val="none" w:sz="0" w:space="0" w:color="auto"/>
      </w:divBdr>
    </w:div>
    <w:div w:id="1264148777">
      <w:bodyDiv w:val="1"/>
      <w:marLeft w:val="0"/>
      <w:marRight w:val="0"/>
      <w:marTop w:val="0"/>
      <w:marBottom w:val="0"/>
      <w:divBdr>
        <w:top w:val="none" w:sz="0" w:space="0" w:color="auto"/>
        <w:left w:val="none" w:sz="0" w:space="0" w:color="auto"/>
        <w:bottom w:val="none" w:sz="0" w:space="0" w:color="auto"/>
        <w:right w:val="none" w:sz="0" w:space="0" w:color="auto"/>
      </w:divBdr>
    </w:div>
    <w:div w:id="1312562489">
      <w:bodyDiv w:val="1"/>
      <w:marLeft w:val="0"/>
      <w:marRight w:val="0"/>
      <w:marTop w:val="0"/>
      <w:marBottom w:val="0"/>
      <w:divBdr>
        <w:top w:val="none" w:sz="0" w:space="0" w:color="auto"/>
        <w:left w:val="none" w:sz="0" w:space="0" w:color="auto"/>
        <w:bottom w:val="none" w:sz="0" w:space="0" w:color="auto"/>
        <w:right w:val="none" w:sz="0" w:space="0" w:color="auto"/>
      </w:divBdr>
    </w:div>
    <w:div w:id="1477528644">
      <w:bodyDiv w:val="1"/>
      <w:marLeft w:val="0"/>
      <w:marRight w:val="0"/>
      <w:marTop w:val="0"/>
      <w:marBottom w:val="0"/>
      <w:divBdr>
        <w:top w:val="none" w:sz="0" w:space="0" w:color="auto"/>
        <w:left w:val="none" w:sz="0" w:space="0" w:color="auto"/>
        <w:bottom w:val="none" w:sz="0" w:space="0" w:color="auto"/>
        <w:right w:val="none" w:sz="0" w:space="0" w:color="auto"/>
      </w:divBdr>
    </w:div>
    <w:div w:id="1522357329">
      <w:bodyDiv w:val="1"/>
      <w:marLeft w:val="0"/>
      <w:marRight w:val="0"/>
      <w:marTop w:val="0"/>
      <w:marBottom w:val="0"/>
      <w:divBdr>
        <w:top w:val="none" w:sz="0" w:space="0" w:color="auto"/>
        <w:left w:val="none" w:sz="0" w:space="0" w:color="auto"/>
        <w:bottom w:val="none" w:sz="0" w:space="0" w:color="auto"/>
        <w:right w:val="none" w:sz="0" w:space="0" w:color="auto"/>
      </w:divBdr>
    </w:div>
    <w:div w:id="1729307247">
      <w:bodyDiv w:val="1"/>
      <w:marLeft w:val="0"/>
      <w:marRight w:val="0"/>
      <w:marTop w:val="0"/>
      <w:marBottom w:val="0"/>
      <w:divBdr>
        <w:top w:val="none" w:sz="0" w:space="0" w:color="auto"/>
        <w:left w:val="none" w:sz="0" w:space="0" w:color="auto"/>
        <w:bottom w:val="none" w:sz="0" w:space="0" w:color="auto"/>
        <w:right w:val="none" w:sz="0" w:space="0" w:color="auto"/>
      </w:divBdr>
    </w:div>
    <w:div w:id="1843351533">
      <w:bodyDiv w:val="1"/>
      <w:marLeft w:val="0"/>
      <w:marRight w:val="0"/>
      <w:marTop w:val="0"/>
      <w:marBottom w:val="0"/>
      <w:divBdr>
        <w:top w:val="none" w:sz="0" w:space="0" w:color="auto"/>
        <w:left w:val="none" w:sz="0" w:space="0" w:color="auto"/>
        <w:bottom w:val="none" w:sz="0" w:space="0" w:color="auto"/>
        <w:right w:val="none" w:sz="0" w:space="0" w:color="auto"/>
      </w:divBdr>
    </w:div>
    <w:div w:id="1862358463">
      <w:bodyDiv w:val="1"/>
      <w:marLeft w:val="0"/>
      <w:marRight w:val="0"/>
      <w:marTop w:val="0"/>
      <w:marBottom w:val="0"/>
      <w:divBdr>
        <w:top w:val="none" w:sz="0" w:space="0" w:color="auto"/>
        <w:left w:val="none" w:sz="0" w:space="0" w:color="auto"/>
        <w:bottom w:val="none" w:sz="0" w:space="0" w:color="auto"/>
        <w:right w:val="none" w:sz="0" w:space="0" w:color="auto"/>
      </w:divBdr>
    </w:div>
    <w:div w:id="1931428701">
      <w:bodyDiv w:val="1"/>
      <w:marLeft w:val="0"/>
      <w:marRight w:val="0"/>
      <w:marTop w:val="0"/>
      <w:marBottom w:val="0"/>
      <w:divBdr>
        <w:top w:val="none" w:sz="0" w:space="0" w:color="auto"/>
        <w:left w:val="none" w:sz="0" w:space="0" w:color="auto"/>
        <w:bottom w:val="none" w:sz="0" w:space="0" w:color="auto"/>
        <w:right w:val="none" w:sz="0" w:space="0" w:color="auto"/>
      </w:divBdr>
    </w:div>
    <w:div w:id="1933388693">
      <w:bodyDiv w:val="1"/>
      <w:marLeft w:val="0"/>
      <w:marRight w:val="0"/>
      <w:marTop w:val="0"/>
      <w:marBottom w:val="0"/>
      <w:divBdr>
        <w:top w:val="none" w:sz="0" w:space="0" w:color="auto"/>
        <w:left w:val="none" w:sz="0" w:space="0" w:color="auto"/>
        <w:bottom w:val="none" w:sz="0" w:space="0" w:color="auto"/>
        <w:right w:val="none" w:sz="0" w:space="0" w:color="auto"/>
      </w:divBdr>
    </w:div>
    <w:div w:id="197154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8DA5F-FAF5-46C8-A3AB-7379F4975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14</Pages>
  <Words>4110</Words>
  <Characters>23427</Characters>
  <Application>Microsoft Office Word</Application>
  <DocSecurity>0</DocSecurity>
  <Lines>195</Lines>
  <Paragraphs>54</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SPecialiST RePack</Company>
  <LinksUpToDate>false</LinksUpToDate>
  <CharactersWithSpaces>27483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Elena Moiseenco</cp:lastModifiedBy>
  <cp:revision>11</cp:revision>
  <cp:lastPrinted>2025-05-15T04:26:00Z</cp:lastPrinted>
  <dcterms:created xsi:type="dcterms:W3CDTF">2025-05-12T07:21:00Z</dcterms:created>
  <dcterms:modified xsi:type="dcterms:W3CDTF">2025-05-20T05:25:00Z</dcterms:modified>
</cp:coreProperties>
</file>